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4C540E" w:rsidP="00F90F95">
      <w:pPr>
        <w:pStyle w:val="Heading1"/>
      </w:pPr>
      <w:r>
        <w:t xml:space="preserve">CASE NOTES </w:t>
      </w:r>
      <w:r w:rsidR="008A604D">
        <w:t xml:space="preserve">AUDIT </w:t>
      </w:r>
      <w:r w:rsidR="003B3BC8">
        <w:t>Template</w:t>
      </w:r>
    </w:p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1038"/>
        <w:gridCol w:w="2444"/>
      </w:tblGrid>
      <w:tr w:rsidR="004C540E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4C540E" w:rsidRPr="009716A4" w:rsidRDefault="008A604D" w:rsidP="003B3BC8">
            <w:pPr>
              <w:rPr>
                <w:b/>
              </w:rPr>
            </w:pPr>
            <w:r w:rsidRPr="009716A4">
              <w:rPr>
                <w:b/>
              </w:rPr>
              <w:t>Staff name</w:t>
            </w:r>
            <w:r>
              <w:rPr>
                <w:b/>
              </w:rPr>
              <w:t>/ Role</w:t>
            </w:r>
          </w:p>
        </w:tc>
        <w:tc>
          <w:tcPr>
            <w:tcW w:w="3544" w:type="dxa"/>
          </w:tcPr>
          <w:p w:rsidR="004C540E" w:rsidRDefault="004C540E" w:rsidP="009716A4">
            <w:pPr>
              <w:spacing w:line="480" w:lineRule="auto"/>
            </w:pPr>
          </w:p>
        </w:tc>
        <w:tc>
          <w:tcPr>
            <w:tcW w:w="1038" w:type="dxa"/>
            <w:shd w:val="clear" w:color="auto" w:fill="D9D9D9" w:themeFill="background1" w:themeFillShade="D9"/>
          </w:tcPr>
          <w:p w:rsidR="004C540E" w:rsidRDefault="004C540E" w:rsidP="00F90F95">
            <w:pPr>
              <w:spacing w:line="276" w:lineRule="auto"/>
            </w:pPr>
            <w:r w:rsidRPr="009716A4">
              <w:rPr>
                <w:b/>
              </w:rPr>
              <w:t xml:space="preserve">Client ID </w:t>
            </w:r>
          </w:p>
        </w:tc>
        <w:tc>
          <w:tcPr>
            <w:tcW w:w="2444" w:type="dxa"/>
          </w:tcPr>
          <w:p w:rsidR="004C540E" w:rsidRDefault="004C540E" w:rsidP="004C540E">
            <w:pPr>
              <w:spacing w:line="276" w:lineRule="auto"/>
            </w:pPr>
          </w:p>
        </w:tc>
      </w:tr>
      <w:tr w:rsidR="004C540E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4C540E" w:rsidRPr="009716A4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 xml:space="preserve">Supervisor name </w:t>
            </w:r>
          </w:p>
        </w:tc>
        <w:tc>
          <w:tcPr>
            <w:tcW w:w="7026" w:type="dxa"/>
            <w:gridSpan w:val="3"/>
          </w:tcPr>
          <w:p w:rsidR="004C540E" w:rsidRDefault="004C540E" w:rsidP="00F90F95">
            <w:pPr>
              <w:spacing w:line="276" w:lineRule="auto"/>
            </w:pPr>
          </w:p>
          <w:p w:rsidR="008A604D" w:rsidRDefault="008A604D" w:rsidP="00F90F95">
            <w:pPr>
              <w:spacing w:line="276" w:lineRule="auto"/>
            </w:pPr>
          </w:p>
        </w:tc>
      </w:tr>
      <w:tr w:rsidR="008A604D" w:rsidTr="008A604D">
        <w:trPr>
          <w:trHeight w:val="20"/>
        </w:trPr>
        <w:tc>
          <w:tcPr>
            <w:tcW w:w="1843" w:type="dxa"/>
            <w:shd w:val="clear" w:color="auto" w:fill="D9D9D9" w:themeFill="background1" w:themeFillShade="D9"/>
          </w:tcPr>
          <w:p w:rsidR="008A604D" w:rsidRPr="004C540E" w:rsidRDefault="008A604D" w:rsidP="004C540E">
            <w:pPr>
              <w:jc w:val="left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544" w:type="dxa"/>
          </w:tcPr>
          <w:p w:rsidR="008A604D" w:rsidRPr="009716A4" w:rsidRDefault="008A604D" w:rsidP="003B3BC8">
            <w:pPr>
              <w:rPr>
                <w:b/>
              </w:rPr>
            </w:pPr>
          </w:p>
        </w:tc>
        <w:tc>
          <w:tcPr>
            <w:tcW w:w="3482" w:type="dxa"/>
            <w:gridSpan w:val="2"/>
            <w:shd w:val="clear" w:color="auto" w:fill="D9D9D9" w:themeFill="background1" w:themeFillShade="D9"/>
          </w:tcPr>
          <w:p w:rsidR="008A604D" w:rsidRPr="009716A4" w:rsidRDefault="008A604D" w:rsidP="009716A4">
            <w:pPr>
              <w:spacing w:line="480" w:lineRule="auto"/>
              <w:rPr>
                <w:b/>
              </w:rPr>
            </w:pPr>
            <w:r w:rsidRPr="009716A4">
              <w:rPr>
                <w:b/>
              </w:rPr>
              <w:t>Time</w:t>
            </w:r>
            <w:r>
              <w:rPr>
                <w:b/>
              </w:rPr>
              <w:t xml:space="preserve">:  </w:t>
            </w:r>
            <w:r w:rsidRPr="003F50DD">
              <w:rPr>
                <w:b/>
                <w:shd w:val="clear" w:color="auto" w:fill="FFFFFF" w:themeFill="background1"/>
              </w:rPr>
              <w:t xml:space="preserve">                   </w:t>
            </w:r>
            <w:r>
              <w:rPr>
                <w:b/>
              </w:rPr>
              <w:t xml:space="preserve"> .am/pm</w:t>
            </w:r>
          </w:p>
        </w:tc>
      </w:tr>
    </w:tbl>
    <w:p w:rsidR="003B3BC8" w:rsidRPr="003B3BC8" w:rsidRDefault="003B3BC8" w:rsidP="003B3BC8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5670"/>
        <w:gridCol w:w="1134"/>
        <w:gridCol w:w="1099"/>
      </w:tblGrid>
      <w:tr w:rsidR="00715CF3" w:rsidTr="0030359A">
        <w:trPr>
          <w:trHeight w:val="522"/>
        </w:trPr>
        <w:tc>
          <w:tcPr>
            <w:tcW w:w="993" w:type="dxa"/>
            <w:shd w:val="clear" w:color="auto" w:fill="D9D9D9" w:themeFill="background1" w:themeFillShade="D9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Item N</w:t>
            </w:r>
            <w:r w:rsidR="0029486E">
              <w:rPr>
                <w:b/>
              </w:rPr>
              <w:t>o.</w:t>
            </w:r>
            <w:r>
              <w:rPr>
                <w:b/>
              </w:rPr>
              <w:t xml:space="preserve">   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15CF3" w:rsidRDefault="00715CF3" w:rsidP="00715CF3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Case note audit tool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5CF3" w:rsidRDefault="0029486E" w:rsidP="0029486E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YES</w:t>
            </w:r>
            <w:r w:rsidR="00715CF3">
              <w:rPr>
                <w:b/>
              </w:rPr>
              <w:t xml:space="preserve"> (1) 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715CF3" w:rsidRDefault="0029486E" w:rsidP="00560DD3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NO (0</w:t>
            </w:r>
            <w:r w:rsidR="00715CF3">
              <w:rPr>
                <w:b/>
              </w:rPr>
              <w:t>)</w:t>
            </w:r>
          </w:p>
        </w:tc>
      </w:tr>
      <w:tr w:rsidR="00715CF3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715CF3" w:rsidRPr="000710CC" w:rsidRDefault="000710CC" w:rsidP="000710CC">
            <w:pPr>
              <w:jc w:val="left"/>
              <w:rPr>
                <w:b/>
                <w:sz w:val="22"/>
                <w:szCs w:val="22"/>
              </w:rPr>
            </w:pPr>
            <w:r w:rsidRPr="000710CC">
              <w:rPr>
                <w:b/>
                <w:sz w:val="22"/>
                <w:szCs w:val="22"/>
              </w:rPr>
              <w:t xml:space="preserve">IDENTIFICATION OF CASE NOTE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29486E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Is each case note entry signed </w:t>
            </w:r>
            <w:r w:rsidR="0030359A" w:rsidRPr="000710CC">
              <w:rPr>
                <w:sz w:val="22"/>
                <w:szCs w:val="22"/>
              </w:rPr>
              <w:t>with a</w:t>
            </w:r>
            <w:r w:rsidRPr="000710CC">
              <w:rPr>
                <w:sz w:val="22"/>
                <w:szCs w:val="22"/>
              </w:rPr>
              <w:t xml:space="preserve"> name printed below?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TIMELY AND ORDERED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D86559" w:rsidP="000710CC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Are case notes </w:t>
            </w:r>
            <w:proofErr w:type="spellStart"/>
            <w:r>
              <w:rPr>
                <w:sz w:val="22"/>
                <w:szCs w:val="22"/>
              </w:rPr>
              <w:t>organis</w:t>
            </w:r>
            <w:r w:rsidR="0029486E" w:rsidRPr="000710CC">
              <w:rPr>
                <w:sz w:val="22"/>
                <w:szCs w:val="22"/>
              </w:rPr>
              <w:t>ed</w:t>
            </w:r>
            <w:proofErr w:type="spellEnd"/>
            <w:r w:rsidR="0029486E" w:rsidRPr="000710CC">
              <w:rPr>
                <w:sz w:val="22"/>
                <w:szCs w:val="22"/>
              </w:rPr>
              <w:t xml:space="preserve"> so information can be found easily?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LEGIBLE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 the case notes easy to read?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29486E" w:rsidRPr="0030359A" w:rsidRDefault="0030359A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CLEAR AND CONCISE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case notes clear and concise without sacrificing important client information? 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Is the presenting problem adequately described?   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29486E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  <w:shd w:val="clear" w:color="auto" w:fill="FFFFFF" w:themeFill="background1"/>
          </w:tcPr>
          <w:p w:rsidR="0029486E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client’s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goals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and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objectives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clarified?</w:t>
            </w:r>
          </w:p>
        </w:tc>
        <w:tc>
          <w:tcPr>
            <w:tcW w:w="1134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29486E" w:rsidTr="004F550A">
        <w:trPr>
          <w:trHeight w:val="327"/>
        </w:trPr>
        <w:tc>
          <w:tcPr>
            <w:tcW w:w="993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29486E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ACCURATE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&amp;</w:t>
            </w:r>
            <w:r w:rsidR="000710CC" w:rsidRPr="0030359A">
              <w:rPr>
                <w:b/>
                <w:sz w:val="22"/>
                <w:szCs w:val="22"/>
              </w:rPr>
              <w:t xml:space="preserve"> </w:t>
            </w:r>
            <w:r w:rsidRPr="0030359A">
              <w:rPr>
                <w:b/>
                <w:sz w:val="22"/>
                <w:szCs w:val="22"/>
              </w:rPr>
              <w:t>OBJECTIVE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29486E" w:rsidRDefault="0029486E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observations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recorded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in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objective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manner?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assessments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free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of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personal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judgements?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Are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professional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acknowledged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clearly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with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evidence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for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opinion?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RELEVANT</w:t>
            </w:r>
            <w:r w:rsidR="000710CC" w:rsidRPr="0030359A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715CF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715CF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5670" w:type="dxa"/>
            <w:shd w:val="clear" w:color="auto" w:fill="FFFFFF" w:themeFill="background1"/>
          </w:tcPr>
          <w:p w:rsidR="00715CF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case </w:t>
            </w:r>
            <w:r w:rsidR="00446DC3" w:rsidRPr="000710CC">
              <w:rPr>
                <w:sz w:val="22"/>
                <w:szCs w:val="22"/>
              </w:rPr>
              <w:t>notes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focus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client’s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purpose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and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goals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and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how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are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to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be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achieved?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715CF3" w:rsidRDefault="00715CF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Could staff </w:t>
            </w:r>
            <w:r w:rsidR="00446DC3" w:rsidRPr="000710CC">
              <w:rPr>
                <w:sz w:val="22"/>
                <w:szCs w:val="22"/>
              </w:rPr>
              <w:t>make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necessary</w:t>
            </w:r>
            <w:r w:rsidRPr="000710CC">
              <w:rPr>
                <w:sz w:val="22"/>
                <w:szCs w:val="22"/>
              </w:rPr>
              <w:t xml:space="preserve"> decisions for </w:t>
            </w:r>
            <w:r w:rsidR="00446DC3" w:rsidRPr="000710CC">
              <w:rPr>
                <w:sz w:val="22"/>
                <w:szCs w:val="22"/>
              </w:rPr>
              <w:t>clients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their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care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based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the information </w:t>
            </w:r>
            <w:r w:rsidR="00446DC3" w:rsidRPr="000710CC">
              <w:rPr>
                <w:sz w:val="22"/>
                <w:szCs w:val="22"/>
              </w:rPr>
              <w:t>provided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the case </w:t>
            </w:r>
            <w:r w:rsidR="00446DC3" w:rsidRPr="000710CC">
              <w:rPr>
                <w:sz w:val="22"/>
                <w:szCs w:val="22"/>
              </w:rPr>
              <w:t>note?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CHOICE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OF</w:t>
            </w:r>
            <w:r w:rsidR="000710CC" w:rsidRPr="0030359A">
              <w:rPr>
                <w:b/>
                <w:sz w:val="22"/>
                <w:szCs w:val="22"/>
              </w:rPr>
              <w:t xml:space="preserve">  </w:t>
            </w:r>
            <w:r w:rsidRPr="0030359A">
              <w:rPr>
                <w:b/>
                <w:sz w:val="22"/>
                <w:szCs w:val="22"/>
              </w:rPr>
              <w:t>WORDS</w:t>
            </w:r>
            <w:r w:rsidR="000710CC" w:rsidRPr="0030359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Is direct</w:t>
            </w:r>
            <w:r w:rsidR="00446DC3" w:rsidRPr="000710CC">
              <w:rPr>
                <w:sz w:val="22"/>
                <w:szCs w:val="22"/>
              </w:rPr>
              <w:t>,</w:t>
            </w:r>
            <w:r w:rsidRPr="000710CC">
              <w:rPr>
                <w:sz w:val="22"/>
                <w:szCs w:val="22"/>
              </w:rPr>
              <w:t xml:space="preserve"> specific language </w:t>
            </w:r>
            <w:r w:rsidR="00446DC3" w:rsidRPr="000710CC">
              <w:rPr>
                <w:sz w:val="22"/>
                <w:szCs w:val="22"/>
              </w:rPr>
              <w:t>used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rather</w:t>
            </w:r>
            <w:r w:rsidRPr="000710CC">
              <w:rPr>
                <w:sz w:val="22"/>
                <w:szCs w:val="22"/>
              </w:rPr>
              <w:t xml:space="preserve"> than potentially </w:t>
            </w:r>
            <w:r w:rsidR="00446DC3" w:rsidRPr="000710CC">
              <w:rPr>
                <w:sz w:val="22"/>
                <w:szCs w:val="22"/>
              </w:rPr>
              <w:t>ambiguous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‘technical’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jargon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or</w:t>
            </w:r>
            <w:r w:rsidRPr="000710CC">
              <w:rPr>
                <w:sz w:val="22"/>
                <w:szCs w:val="22"/>
              </w:rPr>
              <w:t xml:space="preserve"> phrases used</w:t>
            </w:r>
            <w:r w:rsidR="00446DC3" w:rsidRPr="000710CC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30359A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avoid</w:t>
            </w:r>
            <w:r w:rsidR="000710CC" w:rsidRPr="000710CC">
              <w:rPr>
                <w:sz w:val="22"/>
                <w:szCs w:val="22"/>
              </w:rPr>
              <w:t xml:space="preserve"> using abbreviations when writing </w:t>
            </w:r>
            <w:r w:rsidRPr="000710CC">
              <w:rPr>
                <w:sz w:val="22"/>
                <w:szCs w:val="22"/>
              </w:rPr>
              <w:t>for</w:t>
            </w:r>
            <w:r w:rsidR="000710CC" w:rsidRPr="000710CC">
              <w:rPr>
                <w:sz w:val="22"/>
                <w:szCs w:val="22"/>
              </w:rPr>
              <w:t xml:space="preserve"> the first </w:t>
            </w:r>
            <w:r w:rsidRPr="000710CC">
              <w:rPr>
                <w:sz w:val="22"/>
                <w:szCs w:val="22"/>
              </w:rPr>
              <w:t>time?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</w:tcPr>
          <w:p w:rsidR="00446DC3" w:rsidRPr="0030359A" w:rsidRDefault="00446DC3" w:rsidP="000710CC">
            <w:pPr>
              <w:jc w:val="left"/>
              <w:rPr>
                <w:b/>
                <w:sz w:val="22"/>
                <w:szCs w:val="22"/>
              </w:rPr>
            </w:pPr>
            <w:r w:rsidRPr="0030359A">
              <w:rPr>
                <w:b/>
                <w:sz w:val="22"/>
                <w:szCs w:val="22"/>
              </w:rPr>
              <w:t>CONTENT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</w:t>
            </w:r>
            <w:r w:rsidR="00446DC3" w:rsidRPr="000710CC">
              <w:rPr>
                <w:sz w:val="22"/>
                <w:szCs w:val="22"/>
              </w:rPr>
              <w:t>admission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assessment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information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completed?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notes contain </w:t>
            </w:r>
            <w:r w:rsidR="00446DC3" w:rsidRPr="000710CC">
              <w:rPr>
                <w:sz w:val="22"/>
                <w:szCs w:val="22"/>
              </w:rPr>
              <w:t>discussion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about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treatment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goals?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contain</w:t>
            </w:r>
            <w:r w:rsidR="000710CC" w:rsidRPr="000710CC">
              <w:rPr>
                <w:sz w:val="22"/>
                <w:szCs w:val="22"/>
              </w:rPr>
              <w:t xml:space="preserve"> weekly goals</w:t>
            </w:r>
            <w:r w:rsidRPr="000710CC">
              <w:rPr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notes detail </w:t>
            </w:r>
            <w:r w:rsidR="00446DC3" w:rsidRPr="000710CC">
              <w:rPr>
                <w:sz w:val="22"/>
                <w:szCs w:val="22"/>
              </w:rPr>
              <w:t>treatment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interventions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used?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Do the case notes </w:t>
            </w:r>
            <w:r w:rsidR="00446DC3" w:rsidRPr="000710CC">
              <w:rPr>
                <w:sz w:val="22"/>
                <w:szCs w:val="22"/>
              </w:rPr>
              <w:t>contain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observations?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446DC3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>Do</w:t>
            </w:r>
            <w:r w:rsidR="000710CC" w:rsidRPr="000710CC">
              <w:rPr>
                <w:sz w:val="22"/>
                <w:szCs w:val="22"/>
              </w:rPr>
              <w:t xml:space="preserve">  </w:t>
            </w:r>
            <w:r w:rsidRPr="000710CC">
              <w:rPr>
                <w:sz w:val="22"/>
                <w:szCs w:val="22"/>
              </w:rPr>
              <w:t>the</w:t>
            </w:r>
            <w:r w:rsidR="000710CC" w:rsidRPr="000710CC">
              <w:rPr>
                <w:sz w:val="22"/>
                <w:szCs w:val="22"/>
              </w:rPr>
              <w:t xml:space="preserve">  </w:t>
            </w:r>
            <w:r w:rsidRPr="000710CC">
              <w:rPr>
                <w:sz w:val="22"/>
                <w:szCs w:val="22"/>
              </w:rPr>
              <w:t>case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notes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detail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clinical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outcome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results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e.g.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K10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or</w:t>
            </w:r>
            <w:r w:rsidR="000710CC" w:rsidRPr="000710CC">
              <w:rPr>
                <w:sz w:val="22"/>
                <w:szCs w:val="22"/>
              </w:rPr>
              <w:t xml:space="preserve"> </w:t>
            </w:r>
            <w:r w:rsidRPr="000710CC">
              <w:rPr>
                <w:sz w:val="22"/>
                <w:szCs w:val="22"/>
              </w:rPr>
              <w:t>other</w:t>
            </w:r>
            <w:r w:rsidR="000710CC" w:rsidRPr="000710CC">
              <w:rPr>
                <w:sz w:val="22"/>
                <w:szCs w:val="22"/>
              </w:rPr>
              <w:t xml:space="preserve">  </w:t>
            </w:r>
            <w:r w:rsidRPr="000710CC">
              <w:rPr>
                <w:sz w:val="22"/>
                <w:szCs w:val="22"/>
              </w:rPr>
              <w:t>tools</w:t>
            </w:r>
            <w:r w:rsidR="000710CC"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homework tasks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case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notes?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Is the </w:t>
            </w:r>
            <w:r w:rsidR="00446DC3" w:rsidRPr="000710CC">
              <w:rPr>
                <w:sz w:val="22"/>
                <w:szCs w:val="22"/>
              </w:rPr>
              <w:t>date</w:t>
            </w:r>
            <w:r w:rsidRPr="000710CC">
              <w:rPr>
                <w:sz w:val="22"/>
                <w:szCs w:val="22"/>
              </w:rPr>
              <w:t xml:space="preserve"> of the </w:t>
            </w:r>
            <w:r w:rsidR="00446DC3" w:rsidRPr="000710CC">
              <w:rPr>
                <w:sz w:val="22"/>
                <w:szCs w:val="22"/>
              </w:rPr>
              <w:t>client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review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clearly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on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the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file?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Are outcomes from the </w:t>
            </w:r>
            <w:r w:rsidR="00446DC3" w:rsidRPr="000710CC">
              <w:rPr>
                <w:sz w:val="22"/>
                <w:szCs w:val="22"/>
              </w:rPr>
              <w:t>review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clearly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documented</w:t>
            </w:r>
            <w:r w:rsidRPr="000710CC">
              <w:rPr>
                <w:sz w:val="22"/>
                <w:szCs w:val="22"/>
              </w:rPr>
              <w:t xml:space="preserve"> on the </w:t>
            </w:r>
            <w:r w:rsidR="00446DC3" w:rsidRPr="000710CC">
              <w:rPr>
                <w:sz w:val="22"/>
                <w:szCs w:val="22"/>
              </w:rPr>
              <w:t>file?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discharge paperwork </w:t>
            </w:r>
            <w:r w:rsidR="00446DC3" w:rsidRPr="000710CC">
              <w:rPr>
                <w:sz w:val="22"/>
                <w:szCs w:val="22"/>
              </w:rPr>
              <w:t>completed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in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full?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(if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discharged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yet,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tick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yes)</w:t>
            </w:r>
            <w:r w:rsidRPr="000710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  <w:tr w:rsidR="00446DC3" w:rsidTr="0030359A">
        <w:trPr>
          <w:trHeight w:val="323"/>
        </w:trPr>
        <w:tc>
          <w:tcPr>
            <w:tcW w:w="993" w:type="dxa"/>
            <w:shd w:val="clear" w:color="auto" w:fill="FFFFFF" w:themeFill="background1"/>
          </w:tcPr>
          <w:p w:rsidR="00446DC3" w:rsidRDefault="0030359A" w:rsidP="00560DD3">
            <w:pPr>
              <w:spacing w:line="480" w:lineRule="auto"/>
              <w:jc w:val="lef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5670" w:type="dxa"/>
            <w:shd w:val="clear" w:color="auto" w:fill="FFFFFF" w:themeFill="background1"/>
          </w:tcPr>
          <w:p w:rsidR="00446DC3" w:rsidRPr="000710CC" w:rsidRDefault="000710CC" w:rsidP="000710CC">
            <w:pPr>
              <w:jc w:val="left"/>
              <w:rPr>
                <w:sz w:val="22"/>
                <w:szCs w:val="22"/>
              </w:rPr>
            </w:pPr>
            <w:r w:rsidRPr="000710CC">
              <w:rPr>
                <w:sz w:val="22"/>
                <w:szCs w:val="22"/>
              </w:rPr>
              <w:t xml:space="preserve">Was the </w:t>
            </w:r>
            <w:r w:rsidR="00446DC3" w:rsidRPr="000710CC">
              <w:rPr>
                <w:sz w:val="22"/>
                <w:szCs w:val="22"/>
              </w:rPr>
              <w:t>client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given</w:t>
            </w:r>
            <w:r w:rsidRPr="000710CC">
              <w:rPr>
                <w:sz w:val="22"/>
                <w:szCs w:val="22"/>
              </w:rPr>
              <w:t xml:space="preserve"> a copy of the discharge </w:t>
            </w:r>
            <w:r w:rsidR="00446DC3" w:rsidRPr="000710CC">
              <w:rPr>
                <w:sz w:val="22"/>
                <w:szCs w:val="22"/>
              </w:rPr>
              <w:t>paperwork?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(if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not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discharged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yet,</w:t>
            </w:r>
            <w:r w:rsidRPr="000710CC">
              <w:rPr>
                <w:sz w:val="22"/>
                <w:szCs w:val="22"/>
              </w:rPr>
              <w:t xml:space="preserve">  </w:t>
            </w:r>
            <w:r w:rsidR="00446DC3" w:rsidRPr="000710CC">
              <w:rPr>
                <w:sz w:val="22"/>
                <w:szCs w:val="22"/>
              </w:rPr>
              <w:t>tick</w:t>
            </w:r>
            <w:r w:rsidRPr="000710CC">
              <w:rPr>
                <w:sz w:val="22"/>
                <w:szCs w:val="22"/>
              </w:rPr>
              <w:t xml:space="preserve"> </w:t>
            </w:r>
            <w:r w:rsidR="00446DC3" w:rsidRPr="000710CC">
              <w:rPr>
                <w:sz w:val="22"/>
                <w:szCs w:val="22"/>
              </w:rPr>
              <w:t>yes)</w:t>
            </w:r>
          </w:p>
        </w:tc>
        <w:tc>
          <w:tcPr>
            <w:tcW w:w="1134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446DC3" w:rsidRDefault="00446DC3" w:rsidP="00560DD3">
            <w:pPr>
              <w:spacing w:line="480" w:lineRule="auto"/>
              <w:jc w:val="left"/>
              <w:rPr>
                <w:b/>
              </w:rPr>
            </w:pPr>
          </w:p>
        </w:tc>
      </w:tr>
    </w:tbl>
    <w:p w:rsidR="00AF1AFF" w:rsidRDefault="00AF1AFF" w:rsidP="003F50DD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001"/>
        <w:gridCol w:w="3002"/>
      </w:tblGrid>
      <w:tr w:rsidR="00F725A3" w:rsidTr="002F7619">
        <w:tc>
          <w:tcPr>
            <w:tcW w:w="2893" w:type="dxa"/>
            <w:shd w:val="clear" w:color="auto" w:fill="D9D9D9" w:themeFill="background1" w:themeFillShade="D9"/>
          </w:tcPr>
          <w:p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 xml:space="preserve">SCORE 1 – 8 </w:t>
            </w:r>
          </w:p>
        </w:tc>
        <w:tc>
          <w:tcPr>
            <w:tcW w:w="3001" w:type="dxa"/>
            <w:shd w:val="clear" w:color="auto" w:fill="D9D9D9" w:themeFill="background1" w:themeFillShade="D9"/>
          </w:tcPr>
          <w:p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>9 -16</w:t>
            </w:r>
          </w:p>
        </w:tc>
        <w:tc>
          <w:tcPr>
            <w:tcW w:w="3002" w:type="dxa"/>
            <w:shd w:val="clear" w:color="auto" w:fill="D9D9D9" w:themeFill="background1" w:themeFillShade="D9"/>
          </w:tcPr>
          <w:p w:rsidR="00F725A3" w:rsidRPr="00F725A3" w:rsidRDefault="00F725A3" w:rsidP="003F50DD">
            <w:pPr>
              <w:tabs>
                <w:tab w:val="left" w:pos="960"/>
              </w:tabs>
              <w:rPr>
                <w:b/>
              </w:rPr>
            </w:pPr>
            <w:r w:rsidRPr="00F725A3">
              <w:rPr>
                <w:b/>
              </w:rPr>
              <w:t xml:space="preserve"> 17-24 </w:t>
            </w:r>
          </w:p>
        </w:tc>
      </w:tr>
      <w:tr w:rsidR="002F7619" w:rsidTr="002F7619">
        <w:tc>
          <w:tcPr>
            <w:tcW w:w="8896" w:type="dxa"/>
            <w:gridSpan w:val="3"/>
            <w:shd w:val="clear" w:color="auto" w:fill="D9D9D9" w:themeFill="background1" w:themeFillShade="D9"/>
          </w:tcPr>
          <w:p w:rsidR="002F7619" w:rsidRPr="002F7619" w:rsidRDefault="002F7619" w:rsidP="003F50DD">
            <w:pPr>
              <w:tabs>
                <w:tab w:val="left" w:pos="960"/>
              </w:tabs>
              <w:rPr>
                <w:b/>
              </w:rPr>
            </w:pPr>
            <w:r w:rsidRPr="002F7619">
              <w:rPr>
                <w:b/>
              </w:rPr>
              <w:t>WORKERS</w:t>
            </w:r>
          </w:p>
        </w:tc>
      </w:tr>
      <w:tr w:rsidR="00F725A3" w:rsidTr="00F725A3">
        <w:tc>
          <w:tcPr>
            <w:tcW w:w="2893" w:type="dxa"/>
          </w:tcPr>
          <w:p w:rsidR="00F725A3" w:rsidRDefault="00F725A3" w:rsidP="002F7619">
            <w:pPr>
              <w:tabs>
                <w:tab w:val="left" w:pos="960"/>
              </w:tabs>
              <w:jc w:val="left"/>
            </w:pPr>
            <w:r>
              <w:t xml:space="preserve">To help you get on top of your case notes, </w:t>
            </w:r>
            <w:r>
              <w:rPr>
                <w:rFonts w:hint="eastAsia"/>
              </w:rPr>
              <w:t>practice-</w:t>
            </w:r>
            <w:r>
              <w:t>w</w:t>
            </w:r>
            <w:r>
              <w:rPr>
                <w:rFonts w:hint="eastAsia"/>
              </w:rPr>
              <w:t>riting</w:t>
            </w:r>
            <w:r>
              <w:t xml:space="preserve"> case notes with your manager and work through keys to good writing. </w:t>
            </w:r>
          </w:p>
        </w:tc>
        <w:tc>
          <w:tcPr>
            <w:tcW w:w="3001" w:type="dxa"/>
          </w:tcPr>
          <w:p w:rsidR="00F725A3" w:rsidRDefault="00F725A3" w:rsidP="002F7619">
            <w:pPr>
              <w:tabs>
                <w:tab w:val="left" w:pos="960"/>
              </w:tabs>
              <w:jc w:val="left"/>
            </w:pPr>
            <w:r>
              <w:t xml:space="preserve">You understand many of the principles of case notes. If you would like to improve your skills work through keys to good writing and try using the case note framework. </w:t>
            </w:r>
          </w:p>
        </w:tc>
        <w:tc>
          <w:tcPr>
            <w:tcW w:w="3002" w:type="dxa"/>
          </w:tcPr>
          <w:p w:rsidR="00F725A3" w:rsidRDefault="00F725A3" w:rsidP="002F7619">
            <w:pPr>
              <w:tabs>
                <w:tab w:val="left" w:pos="960"/>
              </w:tabs>
              <w:jc w:val="left"/>
            </w:pPr>
            <w:r>
              <w:t>Wow!  Congratulations you</w:t>
            </w:r>
            <w:r w:rsidR="004F550A">
              <w:t xml:space="preserve"> are</w:t>
            </w:r>
            <w:r>
              <w:t xml:space="preserve"> on your </w:t>
            </w:r>
            <w:r w:rsidR="004F550A">
              <w:t xml:space="preserve">way </w:t>
            </w:r>
            <w:r>
              <w:t>to becoming an expert. Have a look at the completed framework for more ideas.</w:t>
            </w:r>
          </w:p>
        </w:tc>
      </w:tr>
      <w:tr w:rsidR="002F7619" w:rsidTr="002F7619">
        <w:tc>
          <w:tcPr>
            <w:tcW w:w="8896" w:type="dxa"/>
            <w:gridSpan w:val="3"/>
            <w:shd w:val="clear" w:color="auto" w:fill="D9D9D9" w:themeFill="background1" w:themeFillShade="D9"/>
          </w:tcPr>
          <w:p w:rsidR="002F7619" w:rsidRPr="002F7619" w:rsidRDefault="002F7619" w:rsidP="002F7619">
            <w:pPr>
              <w:tabs>
                <w:tab w:val="left" w:pos="960"/>
              </w:tabs>
              <w:jc w:val="left"/>
              <w:rPr>
                <w:b/>
              </w:rPr>
            </w:pPr>
            <w:r w:rsidRPr="002F7619">
              <w:rPr>
                <w:b/>
              </w:rPr>
              <w:t>MANAGERS</w:t>
            </w:r>
          </w:p>
        </w:tc>
      </w:tr>
      <w:tr w:rsidR="00F725A3" w:rsidTr="00F725A3">
        <w:tc>
          <w:tcPr>
            <w:tcW w:w="2893" w:type="dxa"/>
          </w:tcPr>
          <w:p w:rsidR="00F725A3" w:rsidRDefault="002F7619" w:rsidP="002F7619">
            <w:pPr>
              <w:tabs>
                <w:tab w:val="left" w:pos="960"/>
              </w:tabs>
              <w:jc w:val="left"/>
            </w:pPr>
            <w:r>
              <w:t>Managers ask</w:t>
            </w:r>
            <w:r w:rsidR="00F725A3">
              <w:t xml:space="preserve"> worker </w:t>
            </w:r>
            <w:r w:rsidR="00B7335C">
              <w:t>to read keys</w:t>
            </w:r>
            <w:r w:rsidR="00F725A3">
              <w:t xml:space="preserve"> to good writing and disc</w:t>
            </w:r>
            <w:r w:rsidR="004F550A">
              <w:t>uss what goes into a case note</w:t>
            </w:r>
            <w:bookmarkStart w:id="0" w:name="_GoBack"/>
            <w:bookmarkEnd w:id="0"/>
            <w:r w:rsidR="00F725A3">
              <w:t xml:space="preserve"> </w:t>
            </w:r>
          </w:p>
        </w:tc>
        <w:tc>
          <w:tcPr>
            <w:tcW w:w="3001" w:type="dxa"/>
          </w:tcPr>
          <w:p w:rsidR="00F725A3" w:rsidRDefault="002F7619" w:rsidP="002F7619">
            <w:pPr>
              <w:tabs>
                <w:tab w:val="left" w:pos="960"/>
              </w:tabs>
              <w:jc w:val="left"/>
            </w:pPr>
            <w:r>
              <w:t>Try asking</w:t>
            </w:r>
            <w:r w:rsidR="00F725A3">
              <w:t xml:space="preserve"> your workers to use the case note framework to improve their case notes writing skills. </w:t>
            </w:r>
          </w:p>
        </w:tc>
        <w:tc>
          <w:tcPr>
            <w:tcW w:w="3002" w:type="dxa"/>
          </w:tcPr>
          <w:p w:rsidR="00F725A3" w:rsidRDefault="002F7619" w:rsidP="002F7619">
            <w:pPr>
              <w:tabs>
                <w:tab w:val="left" w:pos="960"/>
              </w:tabs>
              <w:jc w:val="left"/>
            </w:pPr>
            <w:r>
              <w:t>Repeat the</w:t>
            </w:r>
            <w:r w:rsidR="00F725A3">
              <w:t xml:space="preserve"> audit and keep monitoring case notes.</w:t>
            </w:r>
          </w:p>
        </w:tc>
      </w:tr>
    </w:tbl>
    <w:p w:rsidR="00F725A3" w:rsidRPr="003B3BC8" w:rsidRDefault="00F725A3" w:rsidP="003F50DD">
      <w:pPr>
        <w:tabs>
          <w:tab w:val="left" w:pos="960"/>
        </w:tabs>
      </w:pPr>
    </w:p>
    <w:sectPr w:rsidR="00F725A3" w:rsidRPr="003B3BC8" w:rsidSect="00694BE7">
      <w:footerReference w:type="default" r:id="rId8"/>
      <w:pgSz w:w="11900" w:h="16820"/>
      <w:pgMar w:top="1276" w:right="1552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F50DD" w:rsidP="00CE795B">
    <w:pPr>
      <w:pStyle w:val="Footer"/>
    </w:pPr>
    <w:r>
      <w:t>Case Notes</w:t>
    </w:r>
    <w:r w:rsidR="00E2093E">
      <w:t xml:space="preserve"> Audit</w:t>
    </w:r>
    <w:r w:rsidR="003B3BC8" w:rsidRPr="003B3BC8">
      <w:t xml:space="preserve"> Template</w:t>
    </w:r>
    <w:r w:rsidR="009D185F">
      <w:t xml:space="preserve"> - </w:t>
    </w:r>
    <w:r w:rsidR="009D185F" w:rsidRPr="00EA00FF">
      <w:t xml:space="preserve">[month, </w:t>
    </w:r>
    <w:proofErr w:type="spellStart"/>
    <w:r w:rsidR="009D185F" w:rsidRPr="00EA00FF">
      <w:t>yr</w:t>
    </w:r>
    <w:proofErr w:type="spellEnd"/>
    <w:r w:rsidR="009D185F" w:rsidRPr="00EA00FF">
      <w:t>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4F550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4F550A">
          <w:fldChar w:fldCharType="begin"/>
        </w:r>
        <w:r w:rsidR="004F550A">
          <w:instrText xml:space="preserve"> NUMPAGES  </w:instrText>
        </w:r>
        <w:r w:rsidR="004F550A">
          <w:fldChar w:fldCharType="separate"/>
        </w:r>
        <w:r w:rsidR="004F550A">
          <w:rPr>
            <w:noProof/>
          </w:rPr>
          <w:t>2</w:t>
        </w:r>
        <w:r w:rsidR="004F550A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0CC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86153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9486E"/>
    <w:rsid w:val="002A68C7"/>
    <w:rsid w:val="002B42F4"/>
    <w:rsid w:val="002D06D4"/>
    <w:rsid w:val="002E78FF"/>
    <w:rsid w:val="002F0C46"/>
    <w:rsid w:val="002F3776"/>
    <w:rsid w:val="002F7619"/>
    <w:rsid w:val="0030359A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3F50DD"/>
    <w:rsid w:val="00402EE6"/>
    <w:rsid w:val="00407BFA"/>
    <w:rsid w:val="00422F34"/>
    <w:rsid w:val="00426701"/>
    <w:rsid w:val="00446173"/>
    <w:rsid w:val="00446DC3"/>
    <w:rsid w:val="00475AAF"/>
    <w:rsid w:val="00486D14"/>
    <w:rsid w:val="00491FEB"/>
    <w:rsid w:val="00493272"/>
    <w:rsid w:val="00496912"/>
    <w:rsid w:val="00497771"/>
    <w:rsid w:val="004C30C7"/>
    <w:rsid w:val="004C3569"/>
    <w:rsid w:val="004C540E"/>
    <w:rsid w:val="004D28B8"/>
    <w:rsid w:val="004F550A"/>
    <w:rsid w:val="00521FEC"/>
    <w:rsid w:val="00536AC3"/>
    <w:rsid w:val="0054290D"/>
    <w:rsid w:val="00555073"/>
    <w:rsid w:val="0057111A"/>
    <w:rsid w:val="00583D94"/>
    <w:rsid w:val="00592C78"/>
    <w:rsid w:val="0059313C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27929"/>
    <w:rsid w:val="00632E7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15CF3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6306F"/>
    <w:rsid w:val="008A604D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641DA"/>
    <w:rsid w:val="00A74ACD"/>
    <w:rsid w:val="00A76BD4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7335C"/>
    <w:rsid w:val="00B77290"/>
    <w:rsid w:val="00B84AA7"/>
    <w:rsid w:val="00BA5CF1"/>
    <w:rsid w:val="00BB37B4"/>
    <w:rsid w:val="00BE2E1D"/>
    <w:rsid w:val="00BF416D"/>
    <w:rsid w:val="00BF4FDC"/>
    <w:rsid w:val="00C21E3F"/>
    <w:rsid w:val="00C2316E"/>
    <w:rsid w:val="00C274A8"/>
    <w:rsid w:val="00C40780"/>
    <w:rsid w:val="00C541A5"/>
    <w:rsid w:val="00C568DE"/>
    <w:rsid w:val="00C838A3"/>
    <w:rsid w:val="00C91CBC"/>
    <w:rsid w:val="00CB16AB"/>
    <w:rsid w:val="00CD1FD0"/>
    <w:rsid w:val="00CE0127"/>
    <w:rsid w:val="00CE47AA"/>
    <w:rsid w:val="00CE795B"/>
    <w:rsid w:val="00D03192"/>
    <w:rsid w:val="00D10BA3"/>
    <w:rsid w:val="00D14222"/>
    <w:rsid w:val="00D2746B"/>
    <w:rsid w:val="00D336FA"/>
    <w:rsid w:val="00D47D45"/>
    <w:rsid w:val="00D47EC0"/>
    <w:rsid w:val="00D84855"/>
    <w:rsid w:val="00D86559"/>
    <w:rsid w:val="00DA316F"/>
    <w:rsid w:val="00DB0346"/>
    <w:rsid w:val="00DB1845"/>
    <w:rsid w:val="00DB2134"/>
    <w:rsid w:val="00DB5EC5"/>
    <w:rsid w:val="00DE008D"/>
    <w:rsid w:val="00DF5ABE"/>
    <w:rsid w:val="00E0328E"/>
    <w:rsid w:val="00E04BC7"/>
    <w:rsid w:val="00E108D8"/>
    <w:rsid w:val="00E118D0"/>
    <w:rsid w:val="00E16E9A"/>
    <w:rsid w:val="00E2093E"/>
    <w:rsid w:val="00E25030"/>
    <w:rsid w:val="00E31E87"/>
    <w:rsid w:val="00E4226F"/>
    <w:rsid w:val="00E65F8D"/>
    <w:rsid w:val="00E74A81"/>
    <w:rsid w:val="00E935FB"/>
    <w:rsid w:val="00ED01DB"/>
    <w:rsid w:val="00ED343F"/>
    <w:rsid w:val="00EE204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725A3"/>
    <w:rsid w:val="00F84259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23ST2XJ3F2FU-1797567310-95111</_dlc_DocId>
    <_dlc_DocIdUrl xmlns="14c5a56e-ced3-43ad-8a76-68a367d68378">
      <Url>https://nadaau.sharepoint.com/_layouts/15/DocIdRedir.aspx?ID=23ST2XJ3F2FU-1797567310-95111</Url>
      <Description>23ST2XJ3F2FU-1797567310-95111</Description>
    </_dlc_DocIdUrl>
  </documentManagement>
</p:properties>
</file>

<file path=customXml/itemProps1.xml><?xml version="1.0" encoding="utf-8"?>
<ds:datastoreItem xmlns:ds="http://schemas.openxmlformats.org/officeDocument/2006/customXml" ds:itemID="{2F728297-FA7D-4510-A96B-7977843D5D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4D47CA-2696-4CBB-B846-84C491B172C7}"/>
</file>

<file path=customXml/itemProps3.xml><?xml version="1.0" encoding="utf-8"?>
<ds:datastoreItem xmlns:ds="http://schemas.openxmlformats.org/officeDocument/2006/customXml" ds:itemID="{09E9D06B-1BD6-4132-9015-2DC614C6155F}"/>
</file>

<file path=customXml/itemProps4.xml><?xml version="1.0" encoding="utf-8"?>
<ds:datastoreItem xmlns:ds="http://schemas.openxmlformats.org/officeDocument/2006/customXml" ds:itemID="{0B95BA37-4BF0-4BE6-BD30-617E13D5A2D0}"/>
</file>

<file path=customXml/itemProps5.xml><?xml version="1.0" encoding="utf-8"?>
<ds:datastoreItem xmlns:ds="http://schemas.openxmlformats.org/officeDocument/2006/customXml" ds:itemID="{912A4E70-3A18-4EB6-820D-09D552CEEEB5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85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11</cp:revision>
  <dcterms:created xsi:type="dcterms:W3CDTF">2013-10-11T06:13:00Z</dcterms:created>
  <dcterms:modified xsi:type="dcterms:W3CDTF">2014-03-03T01:40:00Z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d9187182-5817-410f-bdc1-c2922399d8f5</vt:lpwstr>
  </property>
</Properties>
</file>