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E815" w14:textId="77777777" w:rsidR="00EB1E4A" w:rsidRPr="00EB1E4A" w:rsidRDefault="00EB1E4A" w:rsidP="00EB1E4A">
      <w:pPr>
        <w:textAlignment w:val="baseline"/>
        <w:rPr>
          <w:rFonts w:ascii="Segoe UI" w:eastAsia="Times New Roman" w:hAnsi="Segoe UI" w:cs="Segoe UI"/>
          <w:b/>
          <w:bCs/>
          <w:sz w:val="28"/>
          <w:szCs w:val="28"/>
          <w:lang w:eastAsia="en-AU"/>
        </w:rPr>
      </w:pPr>
      <w:r w:rsidRPr="00EB1E4A">
        <w:rPr>
          <w:rFonts w:ascii="Segoe UI" w:eastAsia="Times New Roman" w:hAnsi="Segoe UI" w:cs="Segoe UI"/>
          <w:b/>
          <w:bCs/>
          <w:sz w:val="28"/>
          <w:szCs w:val="28"/>
          <w:lang w:eastAsia="en-AU"/>
        </w:rPr>
        <w:t xml:space="preserve">[Insert organisation name/logo] </w:t>
      </w:r>
    </w:p>
    <w:p w14:paraId="1A9B23A8" w14:textId="77777777" w:rsidR="00EB1E4A" w:rsidRPr="00EB1E4A" w:rsidRDefault="00EB1E4A" w:rsidP="00EB1E4A">
      <w:pPr>
        <w:textAlignment w:val="baseline"/>
        <w:rPr>
          <w:rFonts w:ascii="Segoe UI" w:eastAsia="Times New Roman" w:hAnsi="Segoe UI" w:cs="Segoe UI"/>
          <w:b/>
          <w:bCs/>
          <w:sz w:val="28"/>
          <w:szCs w:val="28"/>
          <w:lang w:eastAsia="en-AU"/>
        </w:rPr>
      </w:pPr>
    </w:p>
    <w:p w14:paraId="4CB39615" w14:textId="0BAD89A1" w:rsidR="00EB1E4A" w:rsidRPr="00EB1E4A" w:rsidRDefault="00EB1E4A" w:rsidP="00EB1E4A">
      <w:pPr>
        <w:shd w:val="clear" w:color="auto" w:fill="000000" w:themeFill="text1"/>
        <w:rPr>
          <w:rFonts w:ascii="Segoe UI" w:eastAsia="Segoe UI" w:hAnsi="Segoe UI" w:cs="Segoe UI"/>
          <w:sz w:val="28"/>
          <w:szCs w:val="28"/>
        </w:rPr>
      </w:pPr>
      <w:r w:rsidRPr="00EB1E4A">
        <w:rPr>
          <w:rFonts w:ascii="Segoe UI" w:eastAsia="Times New Roman" w:hAnsi="Segoe UI" w:cs="Segoe UI"/>
          <w:b/>
          <w:bCs/>
          <w:sz w:val="28"/>
          <w:szCs w:val="28"/>
          <w:lang w:eastAsia="en-AU"/>
        </w:rPr>
        <w:t> </w:t>
      </w:r>
      <w:r w:rsidRPr="00EB1E4A">
        <w:rPr>
          <w:rFonts w:ascii="Segoe UI" w:eastAsia="Segoe UI" w:hAnsi="Segoe UI" w:cs="Segoe UI"/>
          <w:b/>
          <w:bCs/>
          <w:sz w:val="28"/>
          <w:szCs w:val="28"/>
        </w:rPr>
        <w:t>GRIEVANCE REGISTER</w:t>
      </w:r>
    </w:p>
    <w:p w14:paraId="7E59BD2C" w14:textId="77777777" w:rsidR="003B3BC8" w:rsidRPr="00EB1E4A" w:rsidRDefault="003B3BC8" w:rsidP="003B3BC8">
      <w:pPr>
        <w:rPr>
          <w:rFonts w:ascii="Segoe UI" w:hAnsi="Segoe UI" w:cs="Segoe UI"/>
          <w:sz w:val="20"/>
          <w:szCs w:val="20"/>
        </w:rPr>
      </w:pPr>
    </w:p>
    <w:p w14:paraId="7E59BD2E" w14:textId="77777777" w:rsidR="00E50B96" w:rsidRPr="00EB1E4A" w:rsidRDefault="00E50B96" w:rsidP="00AE4E61">
      <w:pPr>
        <w:rPr>
          <w:rFonts w:ascii="Segoe UI" w:hAnsi="Segoe UI" w:cs="Segoe U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843"/>
        <w:gridCol w:w="1984"/>
        <w:gridCol w:w="1985"/>
        <w:gridCol w:w="4819"/>
        <w:gridCol w:w="1276"/>
        <w:gridCol w:w="1262"/>
      </w:tblGrid>
      <w:tr w:rsidR="000D498A" w:rsidRPr="00EB1E4A" w14:paraId="7E59BD36" w14:textId="77777777" w:rsidTr="000D498A">
        <w:trPr>
          <w:trHeight w:val="272"/>
        </w:trPr>
        <w:tc>
          <w:tcPr>
            <w:tcW w:w="1276" w:type="dxa"/>
            <w:shd w:val="clear" w:color="auto" w:fill="D9D9D9" w:themeFill="background1" w:themeFillShade="D9"/>
          </w:tcPr>
          <w:p w14:paraId="7E59BD2F" w14:textId="77777777" w:rsidR="000D498A" w:rsidRPr="00EB1E4A" w:rsidRDefault="000D498A" w:rsidP="000D498A">
            <w:pPr>
              <w:tabs>
                <w:tab w:val="left" w:pos="2086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B1E4A">
              <w:rPr>
                <w:rFonts w:ascii="Segoe UI" w:hAnsi="Segoe UI" w:cs="Segoe UI"/>
                <w:b/>
                <w:sz w:val="22"/>
                <w:szCs w:val="22"/>
              </w:rPr>
              <w:t>Date received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E59BD30" w14:textId="77777777" w:rsidR="000D498A" w:rsidRPr="00EB1E4A" w:rsidRDefault="000D498A" w:rsidP="000D498A">
            <w:pPr>
              <w:tabs>
                <w:tab w:val="left" w:pos="2086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B1E4A">
              <w:rPr>
                <w:rFonts w:ascii="Segoe UI" w:hAnsi="Segoe UI" w:cs="Segoe UI"/>
                <w:b/>
                <w:sz w:val="22"/>
                <w:szCs w:val="22"/>
              </w:rPr>
              <w:t>Complainant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E59BD31" w14:textId="77777777" w:rsidR="000D498A" w:rsidRPr="00EB1E4A" w:rsidRDefault="000D498A" w:rsidP="000D498A">
            <w:pPr>
              <w:tabs>
                <w:tab w:val="left" w:pos="2086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B1E4A">
              <w:rPr>
                <w:rFonts w:ascii="Segoe UI" w:hAnsi="Segoe UI" w:cs="Segoe UI"/>
                <w:b/>
                <w:sz w:val="22"/>
                <w:szCs w:val="22"/>
              </w:rPr>
              <w:t>Respondent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E59BD32" w14:textId="77777777" w:rsidR="000D498A" w:rsidRPr="00EB1E4A" w:rsidRDefault="000D498A" w:rsidP="000D498A">
            <w:pPr>
              <w:tabs>
                <w:tab w:val="left" w:pos="2086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B1E4A">
              <w:rPr>
                <w:rFonts w:ascii="Segoe UI" w:hAnsi="Segoe UI" w:cs="Segoe UI"/>
                <w:b/>
                <w:sz w:val="22"/>
                <w:szCs w:val="22"/>
              </w:rPr>
              <w:t>Received by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E59BD33" w14:textId="77777777" w:rsidR="000D498A" w:rsidRPr="00EB1E4A" w:rsidRDefault="000D498A" w:rsidP="000D498A">
            <w:pPr>
              <w:tabs>
                <w:tab w:val="left" w:pos="2086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B1E4A">
              <w:rPr>
                <w:rFonts w:ascii="Segoe UI" w:hAnsi="Segoe UI" w:cs="Segoe UI"/>
                <w:b/>
                <w:sz w:val="22"/>
                <w:szCs w:val="22"/>
              </w:rPr>
              <w:t>Action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59BD34" w14:textId="77777777" w:rsidR="000D498A" w:rsidRPr="00EB1E4A" w:rsidRDefault="000D498A" w:rsidP="000D498A">
            <w:pPr>
              <w:tabs>
                <w:tab w:val="left" w:pos="2086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B1E4A">
              <w:rPr>
                <w:rFonts w:ascii="Segoe UI" w:hAnsi="Segoe UI" w:cs="Segoe UI"/>
                <w:b/>
                <w:sz w:val="22"/>
                <w:szCs w:val="22"/>
              </w:rPr>
              <w:t xml:space="preserve">1 month follow up 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7E59BD35" w14:textId="77777777" w:rsidR="000D498A" w:rsidRPr="00EB1E4A" w:rsidRDefault="000D498A" w:rsidP="000D498A">
            <w:pPr>
              <w:tabs>
                <w:tab w:val="left" w:pos="2086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B1E4A">
              <w:rPr>
                <w:rFonts w:ascii="Segoe UI" w:hAnsi="Segoe UI" w:cs="Segoe UI"/>
                <w:b/>
                <w:sz w:val="22"/>
                <w:szCs w:val="22"/>
              </w:rPr>
              <w:t>Date closed</w:t>
            </w:r>
          </w:p>
        </w:tc>
      </w:tr>
      <w:tr w:rsidR="000D498A" w:rsidRPr="00EB1E4A" w14:paraId="7E59BD3E" w14:textId="77777777" w:rsidTr="000D498A">
        <w:trPr>
          <w:trHeight w:val="254"/>
        </w:trPr>
        <w:tc>
          <w:tcPr>
            <w:tcW w:w="1276" w:type="dxa"/>
          </w:tcPr>
          <w:p w14:paraId="7E59BD37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59BD38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59BD39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9BD3A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7E59BD3B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9BD3C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7E59BD3D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498A" w:rsidRPr="00EB1E4A" w14:paraId="7E59BD46" w14:textId="77777777" w:rsidTr="000D498A">
        <w:trPr>
          <w:trHeight w:val="254"/>
        </w:trPr>
        <w:tc>
          <w:tcPr>
            <w:tcW w:w="1276" w:type="dxa"/>
          </w:tcPr>
          <w:p w14:paraId="7E59BD3F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59BD40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59BD41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9BD42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7E59BD43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9BD44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7E59BD45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D498A" w:rsidRPr="00EB1E4A" w14:paraId="7E59BD4E" w14:textId="77777777" w:rsidTr="000D498A">
        <w:trPr>
          <w:trHeight w:val="254"/>
        </w:trPr>
        <w:tc>
          <w:tcPr>
            <w:tcW w:w="1276" w:type="dxa"/>
          </w:tcPr>
          <w:p w14:paraId="7E59BD47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7E59BD48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7E59BD49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7E59BD4A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4819" w:type="dxa"/>
          </w:tcPr>
          <w:p w14:paraId="7E59BD4B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7E59BD4C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62" w:type="dxa"/>
          </w:tcPr>
          <w:p w14:paraId="7E59BD4D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</w:tr>
      <w:tr w:rsidR="000D498A" w:rsidRPr="00EB1E4A" w14:paraId="7E59BD56" w14:textId="77777777" w:rsidTr="000D498A">
        <w:trPr>
          <w:trHeight w:val="272"/>
        </w:trPr>
        <w:tc>
          <w:tcPr>
            <w:tcW w:w="1276" w:type="dxa"/>
          </w:tcPr>
          <w:p w14:paraId="7E59BD4F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7E59BD50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7E59BD51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7E59BD52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4819" w:type="dxa"/>
          </w:tcPr>
          <w:p w14:paraId="7E59BD53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7E59BD54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62" w:type="dxa"/>
          </w:tcPr>
          <w:p w14:paraId="7E59BD55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</w:tr>
      <w:tr w:rsidR="000D498A" w:rsidRPr="00EB1E4A" w14:paraId="7E59BD5E" w14:textId="77777777" w:rsidTr="000D498A">
        <w:trPr>
          <w:trHeight w:val="254"/>
        </w:trPr>
        <w:tc>
          <w:tcPr>
            <w:tcW w:w="1276" w:type="dxa"/>
          </w:tcPr>
          <w:p w14:paraId="7E59BD57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7E59BD58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7E59BD59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7E59BD5A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4819" w:type="dxa"/>
          </w:tcPr>
          <w:p w14:paraId="7E59BD5B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7E59BD5C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62" w:type="dxa"/>
          </w:tcPr>
          <w:p w14:paraId="7E59BD5D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</w:tr>
      <w:tr w:rsidR="000D498A" w:rsidRPr="00EB1E4A" w14:paraId="7E59BD66" w14:textId="77777777" w:rsidTr="000D498A">
        <w:trPr>
          <w:trHeight w:val="82"/>
        </w:trPr>
        <w:tc>
          <w:tcPr>
            <w:tcW w:w="1276" w:type="dxa"/>
          </w:tcPr>
          <w:p w14:paraId="7E59BD5F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7E59BD60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7E59BD61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7E59BD62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4819" w:type="dxa"/>
          </w:tcPr>
          <w:p w14:paraId="7E59BD63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7E59BD64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62" w:type="dxa"/>
          </w:tcPr>
          <w:p w14:paraId="7E59BD65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</w:tr>
      <w:tr w:rsidR="000D498A" w:rsidRPr="00EB1E4A" w14:paraId="7E59BD6E" w14:textId="77777777" w:rsidTr="000D498A">
        <w:trPr>
          <w:trHeight w:val="272"/>
        </w:trPr>
        <w:tc>
          <w:tcPr>
            <w:tcW w:w="1276" w:type="dxa"/>
          </w:tcPr>
          <w:p w14:paraId="7E59BD67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7E59BD68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7E59BD69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7E59BD6A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4819" w:type="dxa"/>
          </w:tcPr>
          <w:p w14:paraId="7E59BD6B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7E59BD6C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62" w:type="dxa"/>
          </w:tcPr>
          <w:p w14:paraId="7E59BD6D" w14:textId="77777777" w:rsidR="000D498A" w:rsidRPr="00EB1E4A" w:rsidRDefault="000D498A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</w:tr>
      <w:tr w:rsidR="00777CDC" w:rsidRPr="00EB1E4A" w14:paraId="7E59BD76" w14:textId="77777777" w:rsidTr="000D498A">
        <w:trPr>
          <w:trHeight w:val="272"/>
        </w:trPr>
        <w:tc>
          <w:tcPr>
            <w:tcW w:w="1276" w:type="dxa"/>
          </w:tcPr>
          <w:p w14:paraId="7E59BD6F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7E59BD70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7E59BD71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7E59BD72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4819" w:type="dxa"/>
          </w:tcPr>
          <w:p w14:paraId="7E59BD73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7E59BD74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62" w:type="dxa"/>
          </w:tcPr>
          <w:p w14:paraId="7E59BD75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</w:tr>
      <w:tr w:rsidR="00777CDC" w:rsidRPr="00EB1E4A" w14:paraId="7E59BD7E" w14:textId="77777777" w:rsidTr="000D498A">
        <w:trPr>
          <w:trHeight w:val="272"/>
        </w:trPr>
        <w:tc>
          <w:tcPr>
            <w:tcW w:w="1276" w:type="dxa"/>
          </w:tcPr>
          <w:p w14:paraId="7E59BD77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7E59BD78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7E59BD79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7E59BD7A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4819" w:type="dxa"/>
          </w:tcPr>
          <w:p w14:paraId="7E59BD7B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7E59BD7C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  <w:tc>
          <w:tcPr>
            <w:tcW w:w="1262" w:type="dxa"/>
          </w:tcPr>
          <w:p w14:paraId="7E59BD7D" w14:textId="77777777" w:rsidR="00777CDC" w:rsidRPr="00EB1E4A" w:rsidRDefault="00777CDC" w:rsidP="00777CDC">
            <w:pPr>
              <w:tabs>
                <w:tab w:val="left" w:pos="2086"/>
              </w:tabs>
              <w:spacing w:line="480" w:lineRule="auto"/>
              <w:rPr>
                <w:rFonts w:ascii="Segoe UI" w:hAnsi="Segoe UI" w:cs="Segoe UI"/>
              </w:rPr>
            </w:pPr>
          </w:p>
        </w:tc>
      </w:tr>
    </w:tbl>
    <w:p w14:paraId="7E59BD7F" w14:textId="77777777" w:rsidR="002031CF" w:rsidRPr="00EB1E4A" w:rsidRDefault="002031CF" w:rsidP="005A540C">
      <w:pPr>
        <w:tabs>
          <w:tab w:val="left" w:pos="2086"/>
        </w:tabs>
        <w:rPr>
          <w:rFonts w:ascii="Segoe UI" w:hAnsi="Segoe UI" w:cs="Segoe UI"/>
        </w:rPr>
      </w:pPr>
    </w:p>
    <w:sectPr w:rsidR="002031CF" w:rsidRPr="00EB1E4A" w:rsidSect="003651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20" w:h="11900" w:orient="landscape"/>
      <w:pgMar w:top="1560" w:right="1134" w:bottom="1552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B600" w14:textId="77777777" w:rsidR="00E81975" w:rsidRDefault="00E81975" w:rsidP="00F90996">
      <w:r>
        <w:separator/>
      </w:r>
    </w:p>
  </w:endnote>
  <w:endnote w:type="continuationSeparator" w:id="0">
    <w:p w14:paraId="78ED178B" w14:textId="77777777" w:rsidR="00E81975" w:rsidRDefault="00E81975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70D9" w14:textId="77777777" w:rsidR="00D756A1" w:rsidRDefault="00D75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BD84" w14:textId="67D01382" w:rsidR="009D185F" w:rsidRPr="00D756A1" w:rsidRDefault="00365134" w:rsidP="00CE795B">
    <w:pPr>
      <w:pStyle w:val="Footer"/>
      <w:rPr>
        <w:rFonts w:ascii="Segoe UI" w:hAnsi="Segoe UI" w:cs="Segoe UI"/>
      </w:rPr>
    </w:pPr>
    <w:r w:rsidRPr="00D756A1">
      <w:rPr>
        <w:rFonts w:ascii="Segoe UI" w:hAnsi="Segoe UI" w:cs="Segoe UI"/>
      </w:rPr>
      <w:t xml:space="preserve">Grievance </w:t>
    </w:r>
    <w:r w:rsidR="00D756A1">
      <w:rPr>
        <w:rFonts w:ascii="Segoe UI" w:hAnsi="Segoe UI" w:cs="Segoe UI"/>
      </w:rPr>
      <w:t>r</w:t>
    </w:r>
    <w:r w:rsidRPr="00D756A1">
      <w:rPr>
        <w:rFonts w:ascii="Segoe UI" w:hAnsi="Segoe UI" w:cs="Segoe UI"/>
      </w:rPr>
      <w:t>egister</w:t>
    </w:r>
  </w:p>
  <w:p w14:paraId="7E59BD85" w14:textId="77777777" w:rsidR="009D185F" w:rsidRPr="00D756A1" w:rsidRDefault="009D185F">
    <w:pPr>
      <w:pStyle w:val="Footer"/>
      <w:rPr>
        <w:rFonts w:ascii="Segoe UI" w:hAnsi="Segoe UI" w:cs="Segoe U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62A8" w14:textId="77777777" w:rsidR="00D756A1" w:rsidRDefault="00D75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2E6D" w14:textId="77777777" w:rsidR="00E81975" w:rsidRDefault="00E81975" w:rsidP="00F90996">
      <w:r>
        <w:separator/>
      </w:r>
    </w:p>
  </w:footnote>
  <w:footnote w:type="continuationSeparator" w:id="0">
    <w:p w14:paraId="058C61AA" w14:textId="77777777" w:rsidR="00E81975" w:rsidRDefault="00E81975" w:rsidP="00F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4367" w14:textId="77777777" w:rsidR="00D756A1" w:rsidRDefault="00D75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E626" w14:textId="77777777" w:rsidR="00D756A1" w:rsidRDefault="00D756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C831" w14:textId="77777777" w:rsidR="00D756A1" w:rsidRDefault="00D75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700126">
    <w:abstractNumId w:val="3"/>
  </w:num>
  <w:num w:numId="2" w16cid:durableId="1285774750">
    <w:abstractNumId w:val="0"/>
  </w:num>
  <w:num w:numId="3" w16cid:durableId="780803542">
    <w:abstractNumId w:val="1"/>
  </w:num>
  <w:num w:numId="4" w16cid:durableId="134050466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BC8"/>
    <w:rsid w:val="000053E0"/>
    <w:rsid w:val="00006130"/>
    <w:rsid w:val="0004221E"/>
    <w:rsid w:val="000455F6"/>
    <w:rsid w:val="00045DD6"/>
    <w:rsid w:val="000502A3"/>
    <w:rsid w:val="000558FB"/>
    <w:rsid w:val="00060033"/>
    <w:rsid w:val="000706D2"/>
    <w:rsid w:val="00071F8C"/>
    <w:rsid w:val="00076E9B"/>
    <w:rsid w:val="00083AE8"/>
    <w:rsid w:val="00095D71"/>
    <w:rsid w:val="000A0270"/>
    <w:rsid w:val="000A6BC5"/>
    <w:rsid w:val="000B3D41"/>
    <w:rsid w:val="000B3EC8"/>
    <w:rsid w:val="000B4E0D"/>
    <w:rsid w:val="000B55D0"/>
    <w:rsid w:val="000D498A"/>
    <w:rsid w:val="000E2650"/>
    <w:rsid w:val="000F1FD3"/>
    <w:rsid w:val="000F28C5"/>
    <w:rsid w:val="000F5EC2"/>
    <w:rsid w:val="000F60E1"/>
    <w:rsid w:val="000F6A82"/>
    <w:rsid w:val="000F74BB"/>
    <w:rsid w:val="0011432D"/>
    <w:rsid w:val="00131412"/>
    <w:rsid w:val="00141943"/>
    <w:rsid w:val="00152E8B"/>
    <w:rsid w:val="00186153"/>
    <w:rsid w:val="001F6885"/>
    <w:rsid w:val="001F6BBC"/>
    <w:rsid w:val="002031CF"/>
    <w:rsid w:val="002100BB"/>
    <w:rsid w:val="002145D1"/>
    <w:rsid w:val="00214B46"/>
    <w:rsid w:val="00231162"/>
    <w:rsid w:val="002335AB"/>
    <w:rsid w:val="00235498"/>
    <w:rsid w:val="00237AF6"/>
    <w:rsid w:val="00252CF2"/>
    <w:rsid w:val="002719A1"/>
    <w:rsid w:val="00274906"/>
    <w:rsid w:val="0028131A"/>
    <w:rsid w:val="0028761F"/>
    <w:rsid w:val="00292CE1"/>
    <w:rsid w:val="002A68C7"/>
    <w:rsid w:val="002B3564"/>
    <w:rsid w:val="002B42F4"/>
    <w:rsid w:val="002C4ECA"/>
    <w:rsid w:val="002C733E"/>
    <w:rsid w:val="002D06D4"/>
    <w:rsid w:val="002F0C46"/>
    <w:rsid w:val="002F3776"/>
    <w:rsid w:val="0031459C"/>
    <w:rsid w:val="0032737D"/>
    <w:rsid w:val="00327813"/>
    <w:rsid w:val="00345FF0"/>
    <w:rsid w:val="00354A3B"/>
    <w:rsid w:val="00363857"/>
    <w:rsid w:val="00365134"/>
    <w:rsid w:val="003659CE"/>
    <w:rsid w:val="003747BA"/>
    <w:rsid w:val="0038523D"/>
    <w:rsid w:val="00386ABA"/>
    <w:rsid w:val="00392075"/>
    <w:rsid w:val="003A0DD6"/>
    <w:rsid w:val="003B3BC8"/>
    <w:rsid w:val="003C3040"/>
    <w:rsid w:val="003C6BBD"/>
    <w:rsid w:val="003D1708"/>
    <w:rsid w:val="003E3A7F"/>
    <w:rsid w:val="003F13DB"/>
    <w:rsid w:val="00402EE6"/>
    <w:rsid w:val="00405829"/>
    <w:rsid w:val="00407BFA"/>
    <w:rsid w:val="00422F34"/>
    <w:rsid w:val="00426701"/>
    <w:rsid w:val="004307D7"/>
    <w:rsid w:val="00432692"/>
    <w:rsid w:val="00433C26"/>
    <w:rsid w:val="004425BD"/>
    <w:rsid w:val="00446173"/>
    <w:rsid w:val="0045115E"/>
    <w:rsid w:val="00473E93"/>
    <w:rsid w:val="00475AAF"/>
    <w:rsid w:val="00486D14"/>
    <w:rsid w:val="00491FEB"/>
    <w:rsid w:val="00493272"/>
    <w:rsid w:val="00496912"/>
    <w:rsid w:val="00497771"/>
    <w:rsid w:val="004A5F46"/>
    <w:rsid w:val="004C30C7"/>
    <w:rsid w:val="004C3569"/>
    <w:rsid w:val="004D28B8"/>
    <w:rsid w:val="00521FEC"/>
    <w:rsid w:val="00536AC3"/>
    <w:rsid w:val="0054290D"/>
    <w:rsid w:val="00555073"/>
    <w:rsid w:val="0057111A"/>
    <w:rsid w:val="00583D94"/>
    <w:rsid w:val="00592C78"/>
    <w:rsid w:val="00595E0C"/>
    <w:rsid w:val="005A0699"/>
    <w:rsid w:val="005A3C52"/>
    <w:rsid w:val="005A540C"/>
    <w:rsid w:val="005B31C7"/>
    <w:rsid w:val="005C7779"/>
    <w:rsid w:val="005D30C0"/>
    <w:rsid w:val="005E20C9"/>
    <w:rsid w:val="005F2A54"/>
    <w:rsid w:val="00602F12"/>
    <w:rsid w:val="00604895"/>
    <w:rsid w:val="00610A59"/>
    <w:rsid w:val="00621CE4"/>
    <w:rsid w:val="006220D5"/>
    <w:rsid w:val="0062471B"/>
    <w:rsid w:val="006322A4"/>
    <w:rsid w:val="00632E76"/>
    <w:rsid w:val="00660B59"/>
    <w:rsid w:val="00670CC7"/>
    <w:rsid w:val="0067305B"/>
    <w:rsid w:val="00685B58"/>
    <w:rsid w:val="00685F25"/>
    <w:rsid w:val="00694BE7"/>
    <w:rsid w:val="006A0651"/>
    <w:rsid w:val="006A5663"/>
    <w:rsid w:val="006B1539"/>
    <w:rsid w:val="006B6CCE"/>
    <w:rsid w:val="006B6E47"/>
    <w:rsid w:val="006D27DC"/>
    <w:rsid w:val="006D62B7"/>
    <w:rsid w:val="006E0074"/>
    <w:rsid w:val="006F56A5"/>
    <w:rsid w:val="007047C0"/>
    <w:rsid w:val="00716668"/>
    <w:rsid w:val="00730AA7"/>
    <w:rsid w:val="007316E7"/>
    <w:rsid w:val="007323C8"/>
    <w:rsid w:val="0073578B"/>
    <w:rsid w:val="00754ECA"/>
    <w:rsid w:val="00756BFD"/>
    <w:rsid w:val="0075718E"/>
    <w:rsid w:val="00777CDC"/>
    <w:rsid w:val="00782D00"/>
    <w:rsid w:val="00785E47"/>
    <w:rsid w:val="007B6533"/>
    <w:rsid w:val="007E7F27"/>
    <w:rsid w:val="007F30EC"/>
    <w:rsid w:val="008047ED"/>
    <w:rsid w:val="0081631E"/>
    <w:rsid w:val="00817821"/>
    <w:rsid w:val="0082105A"/>
    <w:rsid w:val="00823012"/>
    <w:rsid w:val="00825FE3"/>
    <w:rsid w:val="008300D9"/>
    <w:rsid w:val="008359BE"/>
    <w:rsid w:val="00845AB9"/>
    <w:rsid w:val="00886745"/>
    <w:rsid w:val="008A61CA"/>
    <w:rsid w:val="008B251F"/>
    <w:rsid w:val="008C67E9"/>
    <w:rsid w:val="008C7BF9"/>
    <w:rsid w:val="008E0925"/>
    <w:rsid w:val="008E5214"/>
    <w:rsid w:val="008E69A1"/>
    <w:rsid w:val="00913FAA"/>
    <w:rsid w:val="009159DF"/>
    <w:rsid w:val="00921EE7"/>
    <w:rsid w:val="009447BE"/>
    <w:rsid w:val="00957124"/>
    <w:rsid w:val="009716A4"/>
    <w:rsid w:val="00982380"/>
    <w:rsid w:val="009A0BF7"/>
    <w:rsid w:val="009A3DEE"/>
    <w:rsid w:val="009B6ABF"/>
    <w:rsid w:val="009C40B1"/>
    <w:rsid w:val="009C7314"/>
    <w:rsid w:val="009D185F"/>
    <w:rsid w:val="009D19D9"/>
    <w:rsid w:val="009D50FB"/>
    <w:rsid w:val="009D6D4C"/>
    <w:rsid w:val="009E71E8"/>
    <w:rsid w:val="00A019F3"/>
    <w:rsid w:val="00A17B61"/>
    <w:rsid w:val="00A31F26"/>
    <w:rsid w:val="00A368B1"/>
    <w:rsid w:val="00A37566"/>
    <w:rsid w:val="00A446EF"/>
    <w:rsid w:val="00A641DA"/>
    <w:rsid w:val="00A74ACD"/>
    <w:rsid w:val="00A7507C"/>
    <w:rsid w:val="00A76BD4"/>
    <w:rsid w:val="00A9733D"/>
    <w:rsid w:val="00AA3125"/>
    <w:rsid w:val="00AC07FE"/>
    <w:rsid w:val="00AC655E"/>
    <w:rsid w:val="00AE1B08"/>
    <w:rsid w:val="00AE2FE6"/>
    <w:rsid w:val="00AE4E61"/>
    <w:rsid w:val="00AF1AFF"/>
    <w:rsid w:val="00AF4DAE"/>
    <w:rsid w:val="00B0568A"/>
    <w:rsid w:val="00B05A85"/>
    <w:rsid w:val="00B10B36"/>
    <w:rsid w:val="00B13810"/>
    <w:rsid w:val="00B23E9B"/>
    <w:rsid w:val="00B25012"/>
    <w:rsid w:val="00B2740B"/>
    <w:rsid w:val="00B3070A"/>
    <w:rsid w:val="00B43DEB"/>
    <w:rsid w:val="00B57D3C"/>
    <w:rsid w:val="00B716ED"/>
    <w:rsid w:val="00B71916"/>
    <w:rsid w:val="00B84AA7"/>
    <w:rsid w:val="00BA4F75"/>
    <w:rsid w:val="00BA53EB"/>
    <w:rsid w:val="00BA5CF1"/>
    <w:rsid w:val="00BB37B4"/>
    <w:rsid w:val="00BE2B15"/>
    <w:rsid w:val="00BE2E1D"/>
    <w:rsid w:val="00BF416D"/>
    <w:rsid w:val="00BF4FDC"/>
    <w:rsid w:val="00C0709D"/>
    <w:rsid w:val="00C21E3F"/>
    <w:rsid w:val="00C2316E"/>
    <w:rsid w:val="00C40780"/>
    <w:rsid w:val="00C541A5"/>
    <w:rsid w:val="00C55E2D"/>
    <w:rsid w:val="00C568DE"/>
    <w:rsid w:val="00C838A3"/>
    <w:rsid w:val="00C91CBC"/>
    <w:rsid w:val="00CA6676"/>
    <w:rsid w:val="00CB16AB"/>
    <w:rsid w:val="00CD4ED0"/>
    <w:rsid w:val="00CD5398"/>
    <w:rsid w:val="00CE0127"/>
    <w:rsid w:val="00CE08AA"/>
    <w:rsid w:val="00CE17C8"/>
    <w:rsid w:val="00CE47AA"/>
    <w:rsid w:val="00CE795B"/>
    <w:rsid w:val="00D001A0"/>
    <w:rsid w:val="00D017B1"/>
    <w:rsid w:val="00D03192"/>
    <w:rsid w:val="00D10BA3"/>
    <w:rsid w:val="00D14222"/>
    <w:rsid w:val="00D2242A"/>
    <w:rsid w:val="00D2746B"/>
    <w:rsid w:val="00D336FA"/>
    <w:rsid w:val="00D47D45"/>
    <w:rsid w:val="00D47EC0"/>
    <w:rsid w:val="00D51903"/>
    <w:rsid w:val="00D70A13"/>
    <w:rsid w:val="00D756A1"/>
    <w:rsid w:val="00D84855"/>
    <w:rsid w:val="00DA316F"/>
    <w:rsid w:val="00DA5707"/>
    <w:rsid w:val="00DA59C5"/>
    <w:rsid w:val="00DA62CF"/>
    <w:rsid w:val="00DB0346"/>
    <w:rsid w:val="00DB1845"/>
    <w:rsid w:val="00DB2134"/>
    <w:rsid w:val="00DB5EC5"/>
    <w:rsid w:val="00DD1F52"/>
    <w:rsid w:val="00DE008D"/>
    <w:rsid w:val="00DE02AC"/>
    <w:rsid w:val="00DE415E"/>
    <w:rsid w:val="00DF5ABE"/>
    <w:rsid w:val="00E04BC7"/>
    <w:rsid w:val="00E108D8"/>
    <w:rsid w:val="00E118D0"/>
    <w:rsid w:val="00E16E9A"/>
    <w:rsid w:val="00E25030"/>
    <w:rsid w:val="00E311A9"/>
    <w:rsid w:val="00E31E87"/>
    <w:rsid w:val="00E4226F"/>
    <w:rsid w:val="00E50B96"/>
    <w:rsid w:val="00E53963"/>
    <w:rsid w:val="00E63952"/>
    <w:rsid w:val="00E65F8D"/>
    <w:rsid w:val="00E74A81"/>
    <w:rsid w:val="00E81975"/>
    <w:rsid w:val="00E8761D"/>
    <w:rsid w:val="00E935FB"/>
    <w:rsid w:val="00EB1E4A"/>
    <w:rsid w:val="00EC514B"/>
    <w:rsid w:val="00ED01DB"/>
    <w:rsid w:val="00EF08BB"/>
    <w:rsid w:val="00EF18DE"/>
    <w:rsid w:val="00EF379C"/>
    <w:rsid w:val="00F01839"/>
    <w:rsid w:val="00F103BD"/>
    <w:rsid w:val="00F10799"/>
    <w:rsid w:val="00F130F8"/>
    <w:rsid w:val="00F24388"/>
    <w:rsid w:val="00F404D2"/>
    <w:rsid w:val="00F44E1D"/>
    <w:rsid w:val="00F60DAA"/>
    <w:rsid w:val="00F84259"/>
    <w:rsid w:val="00F90996"/>
    <w:rsid w:val="00F90F95"/>
    <w:rsid w:val="00F91BFD"/>
    <w:rsid w:val="00F920F8"/>
    <w:rsid w:val="00F931D3"/>
    <w:rsid w:val="00FA5FCE"/>
    <w:rsid w:val="00FB0E2D"/>
    <w:rsid w:val="00FB1A34"/>
    <w:rsid w:val="00FB361D"/>
    <w:rsid w:val="00FD1BC4"/>
    <w:rsid w:val="00FF03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9BD2B"/>
  <w15:docId w15:val="{E5CD94FE-D6F5-4841-BE74-0AA5744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Toolkit"/>
    <w:qFormat/>
    <w:rsid w:val="00F60DAA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03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ctor%20Development\Policy%20Tool%20Kit\Version%202\Toolkit%20Content\TEMPLATE%20POLICY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dbeeb092a085590dcbfdeab4e74d2399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148f165f261da95befbfd3c6848283c8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F713A-108C-4D2F-8912-0D41DB88A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BB956-58D9-4B11-9EE2-34DBF5EC0958}">
  <ds:schemaRefs>
    <ds:schemaRef ds:uri="http://schemas.microsoft.com/office/2006/metadata/properties"/>
    <ds:schemaRef ds:uri="http://schemas.microsoft.com/office/infopath/2007/PartnerControls"/>
    <ds:schemaRef ds:uri="5c01eaeb-f4e3-46fe-b61a-d5ba5e7db08a"/>
    <ds:schemaRef ds:uri="8d9a47a0-73cd-4a78-a4ca-ef96345c8354"/>
  </ds:schemaRefs>
</ds:datastoreItem>
</file>

<file path=customXml/itemProps3.xml><?xml version="1.0" encoding="utf-8"?>
<ds:datastoreItem xmlns:ds="http://schemas.openxmlformats.org/officeDocument/2006/customXml" ds:itemID="{CA7D2568-1BA9-45C1-B335-A1A5E4FB43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3D8FDE-1EB1-443C-98F8-4EE08B97A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eaeb-f4e3-46fe-b61a-d5ba5e7db08a"/>
    <ds:schemaRef ds:uri="8d9a47a0-73cd-4a78-a4ca-ef96345c8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POLICY1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Majella Fernando</cp:lastModifiedBy>
  <cp:revision>6</cp:revision>
  <dcterms:created xsi:type="dcterms:W3CDTF">2013-12-13T00:50:00Z</dcterms:created>
  <dcterms:modified xsi:type="dcterms:W3CDTF">2025-07-31T02:49:00Z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dc1adb8f-282d-474c-ad61-b73eeedaeb81</vt:lpwstr>
  </property>
  <property fmtid="{D5CDD505-2E9C-101B-9397-08002B2CF9AE}" pid="4" name="MediaServiceImageTags">
    <vt:lpwstr/>
  </property>
</Properties>
</file>