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08A1" w14:textId="77777777" w:rsidR="00963517" w:rsidRPr="00084BAF" w:rsidRDefault="00963517" w:rsidP="009361A5">
      <w:pPr>
        <w:pStyle w:val="BodyText"/>
        <w:pBdr>
          <w:top w:val="none" w:sz="0" w:space="0" w:color="auto"/>
          <w:left w:val="none" w:sz="0" w:space="0" w:color="auto"/>
          <w:bottom w:val="none" w:sz="0" w:space="0" w:color="auto"/>
          <w:right w:val="none" w:sz="0" w:space="0" w:color="auto"/>
        </w:pBdr>
        <w:spacing w:line="276" w:lineRule="auto"/>
        <w:jc w:val="left"/>
        <w:rPr>
          <w:rFonts w:ascii="Segoe UI" w:hAnsi="Segoe UI" w:cs="Segoe UI"/>
          <w:sz w:val="28"/>
          <w:szCs w:val="28"/>
        </w:rPr>
      </w:pPr>
      <w:r w:rsidRPr="00084BAF">
        <w:rPr>
          <w:rFonts w:ascii="Segoe UI" w:hAnsi="Segoe UI" w:cs="Segoe UI"/>
          <w:sz w:val="28"/>
          <w:szCs w:val="28"/>
        </w:rPr>
        <w:t>[Insert organisation name/logo]</w:t>
      </w:r>
    </w:p>
    <w:p w14:paraId="2C33E9C3" w14:textId="05F20C47" w:rsidR="00963517" w:rsidRPr="00084BAF" w:rsidRDefault="002654CC" w:rsidP="009361A5">
      <w:pPr>
        <w:pStyle w:val="Heading1"/>
        <w:spacing w:line="276" w:lineRule="auto"/>
        <w:jc w:val="left"/>
        <w:rPr>
          <w:rFonts w:ascii="Segoe UI" w:hAnsi="Segoe UI" w:cs="Segoe UI"/>
          <w:sz w:val="28"/>
          <w:szCs w:val="28"/>
        </w:rPr>
      </w:pPr>
      <w:r w:rsidRPr="00084BAF">
        <w:rPr>
          <w:rFonts w:ascii="Segoe UI" w:hAnsi="Segoe UI" w:cs="Segoe UI"/>
          <w:sz w:val="28"/>
          <w:szCs w:val="28"/>
        </w:rPr>
        <w:t>SUICIDE AND SELF-HARM PREVENTION POLICY</w:t>
      </w:r>
    </w:p>
    <w:p w14:paraId="16136932" w14:textId="77777777" w:rsidR="00510A3F" w:rsidRPr="00084BAF" w:rsidRDefault="00510A3F" w:rsidP="009361A5">
      <w:pPr>
        <w:spacing w:line="276" w:lineRule="auto"/>
        <w:jc w:val="left"/>
        <w:rPr>
          <w:rFonts w:ascii="Segoe UI" w:hAnsi="Segoe UI" w:cs="Segoe UI"/>
          <w:sz w:val="22"/>
          <w:szCs w:val="22"/>
        </w:rPr>
      </w:pPr>
    </w:p>
    <w:p w14:paraId="01B7725E" w14:textId="0103CF12" w:rsidR="00510A3F" w:rsidRPr="00F1733C" w:rsidRDefault="00510A3F" w:rsidP="009361A5">
      <w:pPr>
        <w:spacing w:line="276" w:lineRule="auto"/>
        <w:jc w:val="left"/>
        <w:rPr>
          <w:rFonts w:ascii="Segoe UI" w:hAnsi="Segoe UI" w:cs="Segoe UI"/>
          <w:b/>
          <w:sz w:val="20"/>
          <w:szCs w:val="20"/>
        </w:rPr>
      </w:pPr>
      <w:r w:rsidRPr="00F1733C">
        <w:rPr>
          <w:rFonts w:ascii="Segoe UI" w:hAnsi="Segoe UI" w:cs="Segoe UI"/>
          <w:b/>
          <w:sz w:val="20"/>
          <w:szCs w:val="20"/>
        </w:rPr>
        <w:t xml:space="preserve">Version: </w:t>
      </w:r>
      <w:r w:rsidRPr="00F1733C">
        <w:rPr>
          <w:rFonts w:ascii="Segoe UI" w:hAnsi="Segoe UI" w:cs="Segoe UI"/>
          <w:b/>
          <w:sz w:val="20"/>
          <w:szCs w:val="20"/>
        </w:rPr>
        <w:tab/>
      </w:r>
      <w:r w:rsidRPr="00F1733C">
        <w:rPr>
          <w:rFonts w:ascii="Segoe UI" w:hAnsi="Segoe UI" w:cs="Segoe UI"/>
          <w:b/>
          <w:sz w:val="20"/>
          <w:szCs w:val="20"/>
        </w:rPr>
        <w:tab/>
        <w:t>[Year/n]</w:t>
      </w:r>
    </w:p>
    <w:p w14:paraId="75AB3365" w14:textId="77777777" w:rsidR="00510A3F" w:rsidRPr="00F1733C" w:rsidRDefault="00510A3F" w:rsidP="009361A5">
      <w:pPr>
        <w:spacing w:line="276" w:lineRule="auto"/>
        <w:jc w:val="left"/>
        <w:rPr>
          <w:rFonts w:ascii="Segoe UI" w:hAnsi="Segoe UI" w:cs="Segoe UI"/>
          <w:b/>
          <w:sz w:val="20"/>
          <w:szCs w:val="20"/>
        </w:rPr>
      </w:pPr>
    </w:p>
    <w:p w14:paraId="43DFB330" w14:textId="77777777" w:rsidR="00510A3F" w:rsidRPr="00F1733C" w:rsidRDefault="00510A3F" w:rsidP="009361A5">
      <w:pPr>
        <w:spacing w:line="276" w:lineRule="auto"/>
        <w:jc w:val="left"/>
        <w:rPr>
          <w:rFonts w:ascii="Segoe UI" w:hAnsi="Segoe UI" w:cs="Segoe UI"/>
          <w:b/>
          <w:sz w:val="20"/>
          <w:szCs w:val="20"/>
        </w:rPr>
      </w:pPr>
      <w:r w:rsidRPr="00F1733C">
        <w:rPr>
          <w:rFonts w:ascii="Segoe UI" w:hAnsi="Segoe UI" w:cs="Segoe UI"/>
          <w:b/>
          <w:sz w:val="20"/>
          <w:szCs w:val="20"/>
        </w:rPr>
        <w:t xml:space="preserve">Document status: </w:t>
      </w:r>
      <w:r w:rsidRPr="00F1733C">
        <w:rPr>
          <w:rFonts w:ascii="Segoe UI" w:hAnsi="Segoe UI" w:cs="Segoe UI"/>
          <w:b/>
          <w:sz w:val="20"/>
          <w:szCs w:val="20"/>
        </w:rPr>
        <w:tab/>
        <w:t>Draft or Final</w:t>
      </w:r>
    </w:p>
    <w:p w14:paraId="77EA0ED4" w14:textId="77777777" w:rsidR="00510A3F" w:rsidRPr="00F1733C" w:rsidRDefault="00510A3F" w:rsidP="009361A5">
      <w:pPr>
        <w:spacing w:line="276" w:lineRule="auto"/>
        <w:jc w:val="left"/>
        <w:rPr>
          <w:rFonts w:ascii="Segoe UI" w:hAnsi="Segoe UI" w:cs="Segoe UI"/>
          <w:b/>
          <w:sz w:val="20"/>
          <w:szCs w:val="20"/>
        </w:rPr>
      </w:pPr>
    </w:p>
    <w:p w14:paraId="6947C569" w14:textId="77777777" w:rsidR="00510A3F" w:rsidRPr="00F1733C" w:rsidRDefault="00510A3F" w:rsidP="009361A5">
      <w:pPr>
        <w:spacing w:line="276" w:lineRule="auto"/>
        <w:jc w:val="left"/>
        <w:rPr>
          <w:rFonts w:ascii="Segoe UI" w:hAnsi="Segoe UI" w:cs="Segoe UI"/>
          <w:b/>
          <w:sz w:val="20"/>
          <w:szCs w:val="20"/>
        </w:rPr>
      </w:pPr>
      <w:r w:rsidRPr="00F1733C">
        <w:rPr>
          <w:rFonts w:ascii="Segoe UI" w:hAnsi="Segoe UI" w:cs="Segoe UI"/>
          <w:b/>
          <w:sz w:val="20"/>
          <w:szCs w:val="20"/>
        </w:rPr>
        <w:t>Date issued:</w:t>
      </w:r>
      <w:r w:rsidRPr="00F1733C">
        <w:rPr>
          <w:rFonts w:ascii="Segoe UI" w:hAnsi="Segoe UI" w:cs="Segoe UI"/>
          <w:b/>
          <w:sz w:val="20"/>
          <w:szCs w:val="20"/>
        </w:rPr>
        <w:tab/>
      </w:r>
      <w:r w:rsidRPr="00F1733C">
        <w:rPr>
          <w:rFonts w:ascii="Segoe UI" w:hAnsi="Segoe UI" w:cs="Segoe UI"/>
          <w:b/>
          <w:sz w:val="20"/>
          <w:szCs w:val="20"/>
        </w:rPr>
        <w:tab/>
        <w:t>[date]</w:t>
      </w:r>
    </w:p>
    <w:p w14:paraId="016D4AA7" w14:textId="77777777" w:rsidR="00510A3F" w:rsidRPr="00F1733C" w:rsidRDefault="00510A3F" w:rsidP="009361A5">
      <w:pPr>
        <w:spacing w:line="276" w:lineRule="auto"/>
        <w:jc w:val="left"/>
        <w:rPr>
          <w:rFonts w:ascii="Segoe UI" w:hAnsi="Segoe UI" w:cs="Segoe UI"/>
          <w:b/>
          <w:sz w:val="20"/>
          <w:szCs w:val="20"/>
        </w:rPr>
      </w:pPr>
    </w:p>
    <w:p w14:paraId="58D5A5A9" w14:textId="77777777" w:rsidR="00510A3F" w:rsidRPr="00F1733C" w:rsidRDefault="00510A3F" w:rsidP="009361A5">
      <w:pPr>
        <w:spacing w:line="276" w:lineRule="auto"/>
        <w:jc w:val="left"/>
        <w:rPr>
          <w:rFonts w:ascii="Segoe UI" w:hAnsi="Segoe UI" w:cs="Segoe UI"/>
          <w:b/>
          <w:sz w:val="20"/>
          <w:szCs w:val="20"/>
        </w:rPr>
      </w:pPr>
      <w:r w:rsidRPr="00F1733C">
        <w:rPr>
          <w:rFonts w:ascii="Segoe UI" w:hAnsi="Segoe UI" w:cs="Segoe UI"/>
          <w:b/>
          <w:sz w:val="20"/>
          <w:szCs w:val="20"/>
        </w:rPr>
        <w:t>Approved by:</w:t>
      </w:r>
      <w:r w:rsidRPr="00F1733C">
        <w:rPr>
          <w:rFonts w:ascii="Segoe UI" w:hAnsi="Segoe UI" w:cs="Segoe UI"/>
          <w:b/>
          <w:sz w:val="20"/>
          <w:szCs w:val="20"/>
        </w:rPr>
        <w:tab/>
      </w:r>
      <w:r w:rsidRPr="00F1733C">
        <w:rPr>
          <w:rFonts w:ascii="Segoe UI" w:hAnsi="Segoe UI" w:cs="Segoe UI"/>
          <w:b/>
          <w:sz w:val="20"/>
          <w:szCs w:val="20"/>
        </w:rPr>
        <w:tab/>
      </w:r>
      <w:r w:rsidR="009733B0" w:rsidRPr="00F1733C">
        <w:rPr>
          <w:rFonts w:ascii="Segoe UI" w:hAnsi="Segoe UI" w:cs="Segoe UI"/>
          <w:b/>
          <w:sz w:val="20"/>
          <w:szCs w:val="20"/>
        </w:rPr>
        <w:t>[insert organisation name]</w:t>
      </w:r>
      <w:r w:rsidRPr="00F1733C">
        <w:rPr>
          <w:rFonts w:ascii="Segoe UI" w:hAnsi="Segoe UI" w:cs="Segoe UI"/>
          <w:b/>
          <w:sz w:val="20"/>
          <w:szCs w:val="20"/>
        </w:rPr>
        <w:t xml:space="preserve"> Board of Directors on [date]</w:t>
      </w:r>
      <w:r w:rsidRPr="00F1733C">
        <w:rPr>
          <w:rFonts w:ascii="Segoe UI" w:hAnsi="Segoe UI" w:cs="Segoe UI"/>
          <w:b/>
          <w:sz w:val="20"/>
          <w:szCs w:val="20"/>
        </w:rPr>
        <w:tab/>
      </w:r>
    </w:p>
    <w:p w14:paraId="174118B1" w14:textId="77777777" w:rsidR="00510A3F" w:rsidRPr="00F1733C" w:rsidRDefault="00510A3F" w:rsidP="009361A5">
      <w:pPr>
        <w:spacing w:line="276" w:lineRule="auto"/>
        <w:jc w:val="left"/>
        <w:rPr>
          <w:rFonts w:ascii="Segoe UI" w:hAnsi="Segoe UI" w:cs="Segoe UI"/>
          <w:b/>
          <w:sz w:val="20"/>
          <w:szCs w:val="20"/>
        </w:rPr>
      </w:pPr>
    </w:p>
    <w:p w14:paraId="375D0A81" w14:textId="77777777" w:rsidR="00510A3F" w:rsidRPr="00F1733C" w:rsidRDefault="00510A3F" w:rsidP="009361A5">
      <w:pPr>
        <w:spacing w:line="276" w:lineRule="auto"/>
        <w:jc w:val="left"/>
        <w:rPr>
          <w:rFonts w:ascii="Segoe UI" w:hAnsi="Segoe UI" w:cs="Segoe UI"/>
          <w:b/>
          <w:sz w:val="20"/>
          <w:szCs w:val="20"/>
        </w:rPr>
      </w:pPr>
      <w:r w:rsidRPr="00F1733C">
        <w:rPr>
          <w:rFonts w:ascii="Segoe UI" w:hAnsi="Segoe UI" w:cs="Segoe UI"/>
          <w:b/>
          <w:sz w:val="20"/>
          <w:szCs w:val="20"/>
        </w:rPr>
        <w:t>Date for review:</w:t>
      </w:r>
      <w:r w:rsidRPr="00F1733C">
        <w:rPr>
          <w:rFonts w:ascii="Segoe UI" w:hAnsi="Segoe UI" w:cs="Segoe UI"/>
          <w:b/>
          <w:sz w:val="20"/>
          <w:szCs w:val="20"/>
        </w:rPr>
        <w:tab/>
        <w:t>[date]</w:t>
      </w:r>
    </w:p>
    <w:p w14:paraId="0768C64B" w14:textId="77777777" w:rsidR="00510A3F" w:rsidRPr="00F1733C" w:rsidRDefault="00510A3F" w:rsidP="009361A5">
      <w:pPr>
        <w:spacing w:line="276" w:lineRule="auto"/>
        <w:jc w:val="left"/>
        <w:rPr>
          <w:rFonts w:ascii="Segoe UI" w:hAnsi="Segoe UI" w:cs="Segoe UI"/>
          <w:b/>
          <w:sz w:val="20"/>
          <w:szCs w:val="20"/>
        </w:rPr>
      </w:pPr>
    </w:p>
    <w:p w14:paraId="598BCD0A" w14:textId="77777777" w:rsidR="00510A3F" w:rsidRPr="00F1733C" w:rsidRDefault="00510A3F" w:rsidP="009361A5">
      <w:pPr>
        <w:spacing w:line="276" w:lineRule="auto"/>
        <w:jc w:val="left"/>
        <w:rPr>
          <w:rFonts w:ascii="Segoe UI" w:hAnsi="Segoe UI" w:cs="Segoe UI"/>
          <w:b/>
          <w:sz w:val="20"/>
          <w:szCs w:val="20"/>
        </w:rPr>
      </w:pPr>
      <w:r w:rsidRPr="00F1733C">
        <w:rPr>
          <w:rFonts w:ascii="Segoe UI" w:hAnsi="Segoe UI" w:cs="Segoe UI"/>
          <w:b/>
          <w:sz w:val="20"/>
          <w:szCs w:val="20"/>
        </w:rPr>
        <w:t xml:space="preserve">Record of policy development: </w:t>
      </w:r>
    </w:p>
    <w:p w14:paraId="6345CF66" w14:textId="77777777" w:rsidR="00510A3F" w:rsidRPr="00084BAF" w:rsidRDefault="00510A3F" w:rsidP="009361A5">
      <w:pPr>
        <w:spacing w:line="276" w:lineRule="auto"/>
        <w:jc w:val="left"/>
        <w:rPr>
          <w:rFonts w:ascii="Segoe UI" w:hAnsi="Segoe UI" w:cs="Segoe UI"/>
          <w:b/>
          <w:sz w:val="22"/>
          <w:szCs w:val="22"/>
        </w:rPr>
      </w:pPr>
    </w:p>
    <w:tbl>
      <w:tblPr>
        <w:tblStyle w:val="TableGrid1"/>
        <w:tblW w:w="9356" w:type="dxa"/>
        <w:tblInd w:w="-147" w:type="dxa"/>
        <w:tblLook w:val="04A0" w:firstRow="1" w:lastRow="0" w:firstColumn="1" w:lastColumn="0" w:noHBand="0" w:noVBand="1"/>
      </w:tblPr>
      <w:tblGrid>
        <w:gridCol w:w="1918"/>
        <w:gridCol w:w="1771"/>
        <w:gridCol w:w="1771"/>
        <w:gridCol w:w="1771"/>
        <w:gridCol w:w="2125"/>
      </w:tblGrid>
      <w:tr w:rsidR="00510A3F" w:rsidRPr="00084BAF" w14:paraId="2736DF79" w14:textId="77777777" w:rsidTr="00F1733C">
        <w:tc>
          <w:tcPr>
            <w:tcW w:w="1918" w:type="dxa"/>
            <w:shd w:val="clear" w:color="auto" w:fill="D9D9D9" w:themeFill="background1" w:themeFillShade="D9"/>
          </w:tcPr>
          <w:p w14:paraId="083262EF" w14:textId="77777777" w:rsidR="00510A3F" w:rsidRPr="00084BAF" w:rsidRDefault="00510A3F" w:rsidP="009361A5">
            <w:pPr>
              <w:spacing w:line="276" w:lineRule="auto"/>
              <w:jc w:val="left"/>
              <w:rPr>
                <w:rFonts w:ascii="Segoe UI" w:hAnsi="Segoe UI" w:cs="Segoe UI"/>
                <w:b/>
                <w:sz w:val="22"/>
                <w:szCs w:val="22"/>
              </w:rPr>
            </w:pPr>
            <w:r w:rsidRPr="00084BAF">
              <w:rPr>
                <w:rFonts w:ascii="Segoe UI" w:hAnsi="Segoe UI" w:cs="Segoe UI"/>
                <w:b/>
                <w:sz w:val="22"/>
                <w:szCs w:val="22"/>
              </w:rPr>
              <w:t>Version number</w:t>
            </w:r>
          </w:p>
        </w:tc>
        <w:tc>
          <w:tcPr>
            <w:tcW w:w="1771" w:type="dxa"/>
            <w:shd w:val="clear" w:color="auto" w:fill="D9D9D9" w:themeFill="background1" w:themeFillShade="D9"/>
          </w:tcPr>
          <w:p w14:paraId="100A2D5D" w14:textId="77777777" w:rsidR="00510A3F" w:rsidRPr="00084BAF" w:rsidRDefault="00510A3F" w:rsidP="009361A5">
            <w:pPr>
              <w:spacing w:line="276" w:lineRule="auto"/>
              <w:jc w:val="left"/>
              <w:rPr>
                <w:rFonts w:ascii="Segoe UI" w:hAnsi="Segoe UI" w:cs="Segoe UI"/>
                <w:b/>
                <w:sz w:val="22"/>
                <w:szCs w:val="22"/>
              </w:rPr>
            </w:pPr>
            <w:r w:rsidRPr="00084BAF">
              <w:rPr>
                <w:rFonts w:ascii="Segoe UI" w:hAnsi="Segoe UI" w:cs="Segoe UI"/>
                <w:b/>
                <w:sz w:val="22"/>
                <w:szCs w:val="22"/>
              </w:rPr>
              <w:t>Date of issue</w:t>
            </w:r>
            <w:r w:rsidRPr="00084BAF">
              <w:rPr>
                <w:rFonts w:ascii="Segoe UI" w:hAnsi="Segoe UI" w:cs="Segoe UI"/>
                <w:b/>
                <w:sz w:val="22"/>
                <w:szCs w:val="22"/>
              </w:rPr>
              <w:tab/>
            </w:r>
          </w:p>
        </w:tc>
        <w:tc>
          <w:tcPr>
            <w:tcW w:w="1771" w:type="dxa"/>
            <w:shd w:val="clear" w:color="auto" w:fill="D9D9D9" w:themeFill="background1" w:themeFillShade="D9"/>
          </w:tcPr>
          <w:p w14:paraId="717B07A6" w14:textId="77777777" w:rsidR="00510A3F" w:rsidRPr="00084BAF" w:rsidRDefault="00510A3F" w:rsidP="009361A5">
            <w:pPr>
              <w:spacing w:line="276" w:lineRule="auto"/>
              <w:jc w:val="left"/>
              <w:rPr>
                <w:rFonts w:ascii="Segoe UI" w:hAnsi="Segoe UI" w:cs="Segoe UI"/>
                <w:b/>
                <w:sz w:val="22"/>
                <w:szCs w:val="22"/>
              </w:rPr>
            </w:pPr>
            <w:r w:rsidRPr="00084BAF">
              <w:rPr>
                <w:rFonts w:ascii="Segoe UI" w:hAnsi="Segoe UI" w:cs="Segoe UI"/>
                <w:b/>
                <w:sz w:val="22"/>
                <w:szCs w:val="22"/>
              </w:rPr>
              <w:t xml:space="preserve">Lead author/ reviewer </w:t>
            </w:r>
            <w:r w:rsidRPr="00084BAF">
              <w:rPr>
                <w:rFonts w:ascii="Segoe UI" w:hAnsi="Segoe UI" w:cs="Segoe UI"/>
                <w:b/>
                <w:sz w:val="22"/>
                <w:szCs w:val="22"/>
              </w:rPr>
              <w:tab/>
            </w:r>
          </w:p>
        </w:tc>
        <w:tc>
          <w:tcPr>
            <w:tcW w:w="1771" w:type="dxa"/>
            <w:shd w:val="clear" w:color="auto" w:fill="D9D9D9" w:themeFill="background1" w:themeFillShade="D9"/>
          </w:tcPr>
          <w:p w14:paraId="17E1545B" w14:textId="77777777" w:rsidR="00510A3F" w:rsidRPr="00084BAF" w:rsidRDefault="00510A3F" w:rsidP="009361A5">
            <w:pPr>
              <w:spacing w:line="276" w:lineRule="auto"/>
              <w:jc w:val="left"/>
              <w:rPr>
                <w:rFonts w:ascii="Segoe UI" w:hAnsi="Segoe UI" w:cs="Segoe UI"/>
                <w:b/>
                <w:sz w:val="22"/>
                <w:szCs w:val="22"/>
              </w:rPr>
            </w:pPr>
            <w:r w:rsidRPr="00084BAF">
              <w:rPr>
                <w:rFonts w:ascii="Segoe UI" w:hAnsi="Segoe UI" w:cs="Segoe UI"/>
                <w:b/>
                <w:sz w:val="22"/>
                <w:szCs w:val="22"/>
              </w:rPr>
              <w:t xml:space="preserve">Consultative panel </w:t>
            </w:r>
            <w:r w:rsidRPr="00084BAF">
              <w:rPr>
                <w:rFonts w:ascii="Segoe UI" w:hAnsi="Segoe UI" w:cs="Segoe UI"/>
                <w:b/>
                <w:sz w:val="22"/>
                <w:szCs w:val="22"/>
              </w:rPr>
              <w:tab/>
            </w:r>
          </w:p>
        </w:tc>
        <w:tc>
          <w:tcPr>
            <w:tcW w:w="2125" w:type="dxa"/>
            <w:shd w:val="clear" w:color="auto" w:fill="D9D9D9" w:themeFill="background1" w:themeFillShade="D9"/>
          </w:tcPr>
          <w:p w14:paraId="3A6DF403" w14:textId="77777777" w:rsidR="00510A3F" w:rsidRPr="00084BAF" w:rsidRDefault="00510A3F" w:rsidP="009361A5">
            <w:pPr>
              <w:spacing w:line="276" w:lineRule="auto"/>
              <w:jc w:val="left"/>
              <w:rPr>
                <w:rFonts w:ascii="Segoe UI" w:hAnsi="Segoe UI" w:cs="Segoe UI"/>
                <w:b/>
                <w:sz w:val="22"/>
                <w:szCs w:val="22"/>
              </w:rPr>
            </w:pPr>
            <w:r w:rsidRPr="00084BAF">
              <w:rPr>
                <w:rFonts w:ascii="Segoe UI" w:hAnsi="Segoe UI" w:cs="Segoe UI"/>
                <w:b/>
                <w:sz w:val="22"/>
                <w:szCs w:val="22"/>
              </w:rPr>
              <w:t>Significant changes on previous version</w:t>
            </w:r>
          </w:p>
        </w:tc>
      </w:tr>
      <w:tr w:rsidR="00510A3F" w:rsidRPr="00084BAF" w14:paraId="71B50B7F" w14:textId="77777777" w:rsidTr="00F1733C">
        <w:tc>
          <w:tcPr>
            <w:tcW w:w="1918" w:type="dxa"/>
          </w:tcPr>
          <w:p w14:paraId="7F27EA43" w14:textId="77777777" w:rsidR="00510A3F" w:rsidRPr="00F1733C" w:rsidRDefault="00510A3F" w:rsidP="009361A5">
            <w:pPr>
              <w:spacing w:line="276" w:lineRule="auto"/>
              <w:jc w:val="left"/>
              <w:rPr>
                <w:rFonts w:ascii="Segoe UI" w:hAnsi="Segoe UI" w:cs="Segoe UI"/>
                <w:bCs/>
                <w:sz w:val="20"/>
                <w:szCs w:val="20"/>
              </w:rPr>
            </w:pPr>
            <w:r w:rsidRPr="00F1733C">
              <w:rPr>
                <w:rFonts w:ascii="Segoe UI" w:hAnsi="Segoe UI" w:cs="Segoe UI"/>
                <w:bCs/>
                <w:sz w:val="20"/>
                <w:szCs w:val="20"/>
              </w:rPr>
              <w:t>[Year/no]</w:t>
            </w:r>
            <w:r w:rsidRPr="00F1733C">
              <w:rPr>
                <w:rFonts w:ascii="Segoe UI" w:hAnsi="Segoe UI" w:cs="Segoe UI"/>
                <w:bCs/>
                <w:sz w:val="20"/>
                <w:szCs w:val="20"/>
              </w:rPr>
              <w:tab/>
            </w:r>
          </w:p>
        </w:tc>
        <w:tc>
          <w:tcPr>
            <w:tcW w:w="1771" w:type="dxa"/>
          </w:tcPr>
          <w:p w14:paraId="39530D38" w14:textId="77777777" w:rsidR="00510A3F" w:rsidRPr="00F1733C" w:rsidRDefault="00510A3F" w:rsidP="009361A5">
            <w:pPr>
              <w:spacing w:line="276" w:lineRule="auto"/>
              <w:jc w:val="left"/>
              <w:rPr>
                <w:rFonts w:ascii="Segoe UI" w:hAnsi="Segoe UI" w:cs="Segoe UI"/>
                <w:bCs/>
                <w:sz w:val="20"/>
                <w:szCs w:val="20"/>
              </w:rPr>
            </w:pPr>
            <w:r w:rsidRPr="00F1733C">
              <w:rPr>
                <w:rFonts w:ascii="Segoe UI" w:hAnsi="Segoe UI" w:cs="Segoe UI"/>
                <w:bCs/>
                <w:sz w:val="20"/>
                <w:szCs w:val="20"/>
              </w:rPr>
              <w:t>[Date]</w:t>
            </w:r>
          </w:p>
        </w:tc>
        <w:tc>
          <w:tcPr>
            <w:tcW w:w="1771" w:type="dxa"/>
          </w:tcPr>
          <w:p w14:paraId="422EE101" w14:textId="77777777" w:rsidR="00510A3F" w:rsidRPr="00F1733C" w:rsidRDefault="00510A3F" w:rsidP="009361A5">
            <w:pPr>
              <w:spacing w:line="276" w:lineRule="auto"/>
              <w:jc w:val="left"/>
              <w:rPr>
                <w:rFonts w:ascii="Segoe UI" w:hAnsi="Segoe UI" w:cs="Segoe UI"/>
                <w:bCs/>
                <w:sz w:val="20"/>
                <w:szCs w:val="20"/>
              </w:rPr>
            </w:pPr>
            <w:r w:rsidRPr="00F1733C">
              <w:rPr>
                <w:rFonts w:ascii="Segoe UI" w:hAnsi="Segoe UI" w:cs="Segoe UI"/>
                <w:bCs/>
                <w:sz w:val="20"/>
                <w:szCs w:val="20"/>
              </w:rPr>
              <w:t>[Name/role]</w:t>
            </w:r>
          </w:p>
        </w:tc>
        <w:tc>
          <w:tcPr>
            <w:tcW w:w="1771" w:type="dxa"/>
          </w:tcPr>
          <w:p w14:paraId="1B7ABE07" w14:textId="77777777" w:rsidR="00510A3F" w:rsidRPr="00F1733C" w:rsidRDefault="00510A3F" w:rsidP="009361A5">
            <w:pPr>
              <w:spacing w:line="276" w:lineRule="auto"/>
              <w:jc w:val="left"/>
              <w:rPr>
                <w:rFonts w:ascii="Segoe UI" w:hAnsi="Segoe UI" w:cs="Segoe UI"/>
                <w:bCs/>
                <w:sz w:val="20"/>
                <w:szCs w:val="20"/>
              </w:rPr>
            </w:pPr>
            <w:r w:rsidRPr="00F1733C">
              <w:rPr>
                <w:rFonts w:ascii="Segoe UI" w:hAnsi="Segoe UI" w:cs="Segoe UI"/>
                <w:bCs/>
                <w:sz w:val="20"/>
                <w:szCs w:val="20"/>
              </w:rPr>
              <w:t>[Name/role/ organisation]</w:t>
            </w:r>
            <w:r w:rsidRPr="00F1733C">
              <w:rPr>
                <w:rFonts w:ascii="Segoe UI" w:hAnsi="Segoe UI" w:cs="Segoe UI"/>
                <w:bCs/>
                <w:sz w:val="20"/>
                <w:szCs w:val="20"/>
              </w:rPr>
              <w:tab/>
            </w:r>
          </w:p>
        </w:tc>
        <w:tc>
          <w:tcPr>
            <w:tcW w:w="2125" w:type="dxa"/>
          </w:tcPr>
          <w:p w14:paraId="4ED8E424" w14:textId="77777777" w:rsidR="00510A3F" w:rsidRPr="00F1733C" w:rsidRDefault="00510A3F" w:rsidP="009361A5">
            <w:pPr>
              <w:spacing w:line="276" w:lineRule="auto"/>
              <w:jc w:val="left"/>
              <w:rPr>
                <w:rFonts w:ascii="Segoe UI" w:hAnsi="Segoe UI" w:cs="Segoe UI"/>
                <w:bCs/>
                <w:sz w:val="20"/>
                <w:szCs w:val="20"/>
              </w:rPr>
            </w:pPr>
            <w:r w:rsidRPr="00F1733C">
              <w:rPr>
                <w:rFonts w:ascii="Segoe UI" w:hAnsi="Segoe UI" w:cs="Segoe UI"/>
                <w:bCs/>
                <w:sz w:val="20"/>
                <w:szCs w:val="20"/>
              </w:rPr>
              <w:t>[For example, incorporate changes to new legislation]</w:t>
            </w:r>
          </w:p>
        </w:tc>
      </w:tr>
      <w:tr w:rsidR="00510A3F" w:rsidRPr="00084BAF" w14:paraId="50BCD489" w14:textId="77777777" w:rsidTr="00F1733C">
        <w:tc>
          <w:tcPr>
            <w:tcW w:w="1918" w:type="dxa"/>
          </w:tcPr>
          <w:p w14:paraId="4986FFD9" w14:textId="77777777" w:rsidR="00510A3F" w:rsidRPr="00084BAF" w:rsidRDefault="00510A3F" w:rsidP="009361A5">
            <w:pPr>
              <w:spacing w:line="276" w:lineRule="auto"/>
              <w:jc w:val="left"/>
              <w:rPr>
                <w:rFonts w:ascii="Segoe UI" w:hAnsi="Segoe UI" w:cs="Segoe UI"/>
                <w:sz w:val="22"/>
                <w:szCs w:val="22"/>
              </w:rPr>
            </w:pPr>
          </w:p>
          <w:p w14:paraId="5B11F349" w14:textId="77777777" w:rsidR="00510A3F" w:rsidRPr="00084BAF" w:rsidRDefault="00510A3F" w:rsidP="009361A5">
            <w:pPr>
              <w:spacing w:line="276" w:lineRule="auto"/>
              <w:jc w:val="left"/>
              <w:rPr>
                <w:rFonts w:ascii="Segoe UI" w:hAnsi="Segoe UI" w:cs="Segoe UI"/>
                <w:sz w:val="22"/>
                <w:szCs w:val="22"/>
              </w:rPr>
            </w:pPr>
          </w:p>
          <w:p w14:paraId="5AAF0DFC" w14:textId="77777777" w:rsidR="00510A3F" w:rsidRPr="00084BAF" w:rsidRDefault="00510A3F" w:rsidP="009361A5">
            <w:pPr>
              <w:spacing w:line="276" w:lineRule="auto"/>
              <w:jc w:val="left"/>
              <w:rPr>
                <w:rFonts w:ascii="Segoe UI" w:hAnsi="Segoe UI" w:cs="Segoe UI"/>
                <w:sz w:val="22"/>
                <w:szCs w:val="22"/>
              </w:rPr>
            </w:pPr>
          </w:p>
        </w:tc>
        <w:tc>
          <w:tcPr>
            <w:tcW w:w="1771" w:type="dxa"/>
          </w:tcPr>
          <w:p w14:paraId="08B86DEB" w14:textId="77777777" w:rsidR="00510A3F" w:rsidRPr="00084BAF" w:rsidRDefault="00510A3F" w:rsidP="009361A5">
            <w:pPr>
              <w:spacing w:line="276" w:lineRule="auto"/>
              <w:jc w:val="left"/>
              <w:rPr>
                <w:rFonts w:ascii="Segoe UI" w:hAnsi="Segoe UI" w:cs="Segoe UI"/>
                <w:sz w:val="22"/>
                <w:szCs w:val="22"/>
              </w:rPr>
            </w:pPr>
          </w:p>
        </w:tc>
        <w:tc>
          <w:tcPr>
            <w:tcW w:w="1771" w:type="dxa"/>
          </w:tcPr>
          <w:p w14:paraId="265D7D08" w14:textId="77777777" w:rsidR="00510A3F" w:rsidRPr="00084BAF" w:rsidRDefault="00510A3F" w:rsidP="009361A5">
            <w:pPr>
              <w:spacing w:line="276" w:lineRule="auto"/>
              <w:jc w:val="left"/>
              <w:rPr>
                <w:rFonts w:ascii="Segoe UI" w:hAnsi="Segoe UI" w:cs="Segoe UI"/>
                <w:sz w:val="22"/>
                <w:szCs w:val="22"/>
              </w:rPr>
            </w:pPr>
          </w:p>
        </w:tc>
        <w:tc>
          <w:tcPr>
            <w:tcW w:w="1771" w:type="dxa"/>
          </w:tcPr>
          <w:p w14:paraId="6B925945" w14:textId="77777777" w:rsidR="00510A3F" w:rsidRPr="00084BAF" w:rsidRDefault="00510A3F" w:rsidP="009361A5">
            <w:pPr>
              <w:spacing w:line="276" w:lineRule="auto"/>
              <w:jc w:val="left"/>
              <w:rPr>
                <w:rFonts w:ascii="Segoe UI" w:hAnsi="Segoe UI" w:cs="Segoe UI"/>
                <w:sz w:val="22"/>
                <w:szCs w:val="22"/>
              </w:rPr>
            </w:pPr>
          </w:p>
        </w:tc>
        <w:tc>
          <w:tcPr>
            <w:tcW w:w="2125" w:type="dxa"/>
          </w:tcPr>
          <w:p w14:paraId="6877A333" w14:textId="77777777" w:rsidR="00510A3F" w:rsidRPr="00084BAF" w:rsidRDefault="00510A3F" w:rsidP="009361A5">
            <w:pPr>
              <w:spacing w:line="276" w:lineRule="auto"/>
              <w:jc w:val="left"/>
              <w:rPr>
                <w:rFonts w:ascii="Segoe UI" w:hAnsi="Segoe UI" w:cs="Segoe UI"/>
                <w:sz w:val="22"/>
                <w:szCs w:val="22"/>
              </w:rPr>
            </w:pPr>
          </w:p>
        </w:tc>
      </w:tr>
    </w:tbl>
    <w:p w14:paraId="532A0F8F" w14:textId="77777777" w:rsidR="00C02BB5" w:rsidRPr="00084BAF" w:rsidRDefault="00C02BB5" w:rsidP="009361A5">
      <w:pPr>
        <w:spacing w:line="276" w:lineRule="auto"/>
        <w:jc w:val="left"/>
        <w:rPr>
          <w:rFonts w:ascii="Segoe UI" w:hAnsi="Segoe UI" w:cs="Segoe UI"/>
          <w:sz w:val="22"/>
          <w:szCs w:val="22"/>
        </w:rPr>
      </w:pPr>
    </w:p>
    <w:p w14:paraId="0FA3B1E0" w14:textId="5249E24C" w:rsidR="00C02BB5" w:rsidRPr="009361A5" w:rsidRDefault="00C02BB5"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eastAsia="MS Mincho" w:hAnsi="Segoe UI" w:cs="Segoe UI"/>
          <w:b/>
          <w:bCs/>
          <w:i/>
          <w:iCs/>
          <w:sz w:val="18"/>
          <w:szCs w:val="18"/>
        </w:rPr>
      </w:pPr>
      <w:r w:rsidRPr="009361A5">
        <w:rPr>
          <w:rFonts w:ascii="Segoe UI" w:eastAsia="MS Mincho" w:hAnsi="Segoe UI" w:cs="Segoe UI"/>
          <w:b/>
          <w:bCs/>
          <w:i/>
          <w:iCs/>
          <w:sz w:val="18"/>
          <w:szCs w:val="18"/>
        </w:rPr>
        <w:t>Note*</w:t>
      </w:r>
    </w:p>
    <w:p w14:paraId="1E9B1703" w14:textId="47DD25CA" w:rsidR="00C02BB5" w:rsidRPr="009361A5" w:rsidRDefault="00C02BB5"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hAnsi="Segoe UI" w:cs="Segoe UI"/>
          <w:i/>
          <w:color w:val="000000" w:themeColor="text1"/>
          <w:sz w:val="18"/>
          <w:szCs w:val="18"/>
        </w:rPr>
      </w:pPr>
      <w:r w:rsidRPr="009361A5">
        <w:rPr>
          <w:rFonts w:ascii="Segoe UI" w:hAnsi="Segoe UI" w:cs="Segoe UI"/>
          <w:i/>
          <w:color w:val="000000" w:themeColor="text1"/>
          <w:sz w:val="18"/>
          <w:szCs w:val="18"/>
        </w:rPr>
        <w:t>This policy template has been developed to meet the needs of a diverse range of services and includes items for consideration in policy and procedure.</w:t>
      </w:r>
      <w:r w:rsidR="001A6054" w:rsidRPr="009361A5">
        <w:rPr>
          <w:rFonts w:ascii="Segoe UI" w:hAnsi="Segoe UI" w:cs="Segoe UI"/>
          <w:i/>
          <w:color w:val="000000" w:themeColor="text1"/>
          <w:sz w:val="18"/>
          <w:szCs w:val="18"/>
        </w:rPr>
        <w:t xml:space="preserve"> </w:t>
      </w:r>
      <w:r w:rsidRPr="009361A5">
        <w:rPr>
          <w:rFonts w:ascii="Segoe UI" w:hAnsi="Segoe UI" w:cs="Segoe UI"/>
          <w:b/>
          <w:i/>
          <w:color w:val="000000" w:themeColor="text1"/>
          <w:sz w:val="18"/>
          <w:szCs w:val="18"/>
        </w:rPr>
        <w:t>Not all content will be relevant to your service.</w:t>
      </w:r>
      <w:r w:rsidRPr="009361A5">
        <w:rPr>
          <w:rFonts w:ascii="Segoe UI" w:hAnsi="Segoe UI" w:cs="Segoe UI"/>
          <w:i/>
          <w:color w:val="000000" w:themeColor="text1"/>
          <w:sz w:val="18"/>
          <w:szCs w:val="18"/>
        </w:rPr>
        <w:t xml:space="preserve"> </w:t>
      </w:r>
      <w:r w:rsidRPr="009361A5">
        <w:rPr>
          <w:rFonts w:ascii="Segoe UI" w:hAnsi="Segoe UI" w:cs="Segoe UI"/>
          <w:b/>
          <w:i/>
          <w:color w:val="000000" w:themeColor="text1"/>
          <w:sz w:val="18"/>
          <w:szCs w:val="18"/>
        </w:rPr>
        <w:t>Organisations are encouraged to edit, add and delete content to ensure relevancy.</w:t>
      </w:r>
    </w:p>
    <w:p w14:paraId="3ECE8EAE" w14:textId="77777777" w:rsidR="00C02BB5" w:rsidRPr="009361A5" w:rsidRDefault="00C02BB5"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hAnsi="Segoe UI" w:cs="Segoe UI"/>
          <w:i/>
          <w:color w:val="000000" w:themeColor="text1"/>
          <w:sz w:val="18"/>
          <w:szCs w:val="18"/>
        </w:rPr>
      </w:pPr>
    </w:p>
    <w:p w14:paraId="154472B8" w14:textId="77777777" w:rsidR="001A6054" w:rsidRPr="009361A5" w:rsidRDefault="001A6054"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hAnsi="Segoe UI" w:cs="Segoe UI"/>
          <w:i/>
          <w:color w:val="000000" w:themeColor="text1"/>
          <w:sz w:val="18"/>
          <w:szCs w:val="18"/>
        </w:rPr>
      </w:pPr>
      <w:r w:rsidRPr="009361A5">
        <w:rPr>
          <w:rFonts w:ascii="Segoe UI" w:hAnsi="Segoe UI" w:cs="Segoe UI"/>
          <w:i/>
          <w:color w:val="000000" w:themeColor="text1"/>
          <w:sz w:val="18"/>
          <w:szCs w:val="18"/>
        </w:rPr>
        <w:t xml:space="preserve">All material provided by the Network of Alcohol and other Drugs (NADA) is for guidance purposes only. The information should be reviewed in relation to your organisation’s individual circumstances and policies. NADA does not provide legal advice.  You should seek your own advice in relation to any matters provided for in this policy or if you have any specific questions or concerns. </w:t>
      </w:r>
    </w:p>
    <w:p w14:paraId="7DF1B796" w14:textId="77777777" w:rsidR="001A6054" w:rsidRPr="009361A5" w:rsidRDefault="001A6054"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hAnsi="Segoe UI" w:cs="Segoe UI"/>
          <w:i/>
          <w:color w:val="000000" w:themeColor="text1"/>
          <w:sz w:val="18"/>
          <w:szCs w:val="18"/>
        </w:rPr>
      </w:pPr>
    </w:p>
    <w:p w14:paraId="092900BF" w14:textId="4AE7CD63" w:rsidR="001A6054" w:rsidRPr="009361A5" w:rsidRDefault="001A6054"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hAnsi="Segoe UI" w:cs="Segoe UI"/>
          <w:i/>
          <w:color w:val="000000" w:themeColor="text1"/>
          <w:sz w:val="18"/>
          <w:szCs w:val="18"/>
        </w:rPr>
      </w:pPr>
      <w:r w:rsidRPr="009361A5">
        <w:rPr>
          <w:rFonts w:ascii="Segoe UI" w:hAnsi="Segoe UI" w:cs="Segoe UI"/>
          <w:i/>
          <w:color w:val="000000" w:themeColor="text1"/>
          <w:sz w:val="18"/>
          <w:szCs w:val="18"/>
        </w:rPr>
        <w:t xml:space="preserve">While every effort has been made to present all information accurately, NADA, its employees and related parties, accept no liability for, and do not indemnify against, any loss, damage or injury that may result from any actions taken based on the information contained in this document. </w:t>
      </w:r>
      <w:r w:rsidR="00F1733C">
        <w:rPr>
          <w:rFonts w:ascii="Segoe UI" w:hAnsi="Segoe UI" w:cs="Segoe UI"/>
          <w:i/>
          <w:color w:val="000000" w:themeColor="text1"/>
          <w:sz w:val="18"/>
          <w:szCs w:val="18"/>
        </w:rPr>
        <w:t xml:space="preserve"> </w:t>
      </w:r>
      <w:r w:rsidRPr="009361A5">
        <w:rPr>
          <w:rFonts w:ascii="Segoe UI" w:hAnsi="Segoe UI" w:cs="Segoe UI"/>
          <w:i/>
          <w:color w:val="000000" w:themeColor="text1"/>
          <w:sz w:val="18"/>
          <w:szCs w:val="18"/>
        </w:rPr>
        <w:t xml:space="preserve">This policy may contain links to other websites. The links are provided for convenience only and may not remain current or be maintained.  </w:t>
      </w:r>
    </w:p>
    <w:p w14:paraId="050E4455" w14:textId="77777777" w:rsidR="001A6054" w:rsidRPr="009361A5" w:rsidRDefault="001A6054"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hAnsi="Segoe UI" w:cs="Segoe UI"/>
          <w:i/>
          <w:color w:val="000000" w:themeColor="text1"/>
          <w:sz w:val="18"/>
          <w:szCs w:val="18"/>
        </w:rPr>
      </w:pPr>
    </w:p>
    <w:p w14:paraId="0F60130D" w14:textId="18C1B8F2" w:rsidR="001A6054" w:rsidRPr="009361A5" w:rsidRDefault="001A6054"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hAnsi="Segoe UI" w:cs="Segoe UI"/>
          <w:i/>
          <w:color w:val="000000" w:themeColor="text1"/>
          <w:sz w:val="18"/>
          <w:szCs w:val="18"/>
        </w:rPr>
      </w:pPr>
      <w:r w:rsidRPr="009361A5">
        <w:rPr>
          <w:rFonts w:ascii="Segoe UI" w:hAnsi="Segoe UI" w:cs="Segoe UI"/>
          <w:i/>
          <w:color w:val="000000" w:themeColor="text1"/>
          <w:sz w:val="18"/>
          <w:szCs w:val="18"/>
        </w:rPr>
        <w:t xml:space="preserve">All notes (like this one) should be considered and deleted before </w:t>
      </w:r>
      <w:proofErr w:type="spellStart"/>
      <w:r w:rsidRPr="009361A5">
        <w:rPr>
          <w:rFonts w:ascii="Segoe UI" w:hAnsi="Segoe UI" w:cs="Segoe UI"/>
          <w:i/>
          <w:color w:val="000000" w:themeColor="text1"/>
          <w:sz w:val="18"/>
          <w:szCs w:val="18"/>
        </w:rPr>
        <w:t>finalising</w:t>
      </w:r>
      <w:proofErr w:type="spellEnd"/>
      <w:r w:rsidRPr="009361A5">
        <w:rPr>
          <w:rFonts w:ascii="Segoe UI" w:hAnsi="Segoe UI" w:cs="Segoe UI"/>
          <w:i/>
          <w:color w:val="000000" w:themeColor="text1"/>
          <w:sz w:val="18"/>
          <w:szCs w:val="18"/>
        </w:rPr>
        <w:t xml:space="preserve"> the policy, and the </w:t>
      </w:r>
      <w:r w:rsidR="001F31A7" w:rsidRPr="009361A5">
        <w:rPr>
          <w:rFonts w:ascii="Segoe UI" w:hAnsi="Segoe UI" w:cs="Segoe UI"/>
          <w:i/>
          <w:color w:val="000000" w:themeColor="text1"/>
          <w:sz w:val="18"/>
          <w:szCs w:val="18"/>
        </w:rPr>
        <w:t>table of contents</w:t>
      </w:r>
      <w:r w:rsidRPr="009361A5">
        <w:rPr>
          <w:rFonts w:ascii="Segoe UI" w:hAnsi="Segoe UI" w:cs="Segoe UI"/>
          <w:i/>
          <w:color w:val="000000" w:themeColor="text1"/>
          <w:sz w:val="18"/>
          <w:szCs w:val="18"/>
        </w:rPr>
        <w:t xml:space="preserve"> should be updated as changes are made and when content is </w:t>
      </w:r>
      <w:proofErr w:type="spellStart"/>
      <w:r w:rsidRPr="009361A5">
        <w:rPr>
          <w:rFonts w:ascii="Segoe UI" w:hAnsi="Segoe UI" w:cs="Segoe UI"/>
          <w:i/>
          <w:color w:val="000000" w:themeColor="text1"/>
          <w:sz w:val="18"/>
          <w:szCs w:val="18"/>
        </w:rPr>
        <w:t>finalised</w:t>
      </w:r>
      <w:proofErr w:type="spellEnd"/>
      <w:r w:rsidRPr="009361A5">
        <w:rPr>
          <w:rFonts w:ascii="Segoe UI" w:hAnsi="Segoe UI" w:cs="Segoe UI"/>
          <w:i/>
          <w:color w:val="000000" w:themeColor="text1"/>
          <w:sz w:val="18"/>
          <w:szCs w:val="18"/>
        </w:rPr>
        <w:t xml:space="preserve">. </w:t>
      </w:r>
    </w:p>
    <w:p w14:paraId="06E11398" w14:textId="77777777" w:rsidR="00C02BB5" w:rsidRPr="009361A5" w:rsidRDefault="00C02BB5"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hAnsi="Segoe UI" w:cs="Segoe UI"/>
          <w:i/>
          <w:color w:val="000000" w:themeColor="text1"/>
          <w:sz w:val="18"/>
          <w:szCs w:val="18"/>
        </w:rPr>
      </w:pPr>
    </w:p>
    <w:p w14:paraId="647C389A" w14:textId="039E8C36" w:rsidR="002861FD" w:rsidRPr="009361A5" w:rsidRDefault="00C02BB5"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eastAsia="MS Mincho" w:hAnsi="Segoe UI" w:cs="Segoe UI"/>
          <w:i/>
          <w:sz w:val="18"/>
          <w:szCs w:val="18"/>
        </w:rPr>
      </w:pPr>
      <w:r w:rsidRPr="009361A5">
        <w:rPr>
          <w:rFonts w:ascii="Segoe UI" w:eastAsia="MS Mincho" w:hAnsi="Segoe UI" w:cs="Segoe UI"/>
          <w:i/>
          <w:sz w:val="18"/>
          <w:szCs w:val="18"/>
        </w:rPr>
        <w:t xml:space="preserve">*Please delete note before </w:t>
      </w:r>
      <w:proofErr w:type="spellStart"/>
      <w:r w:rsidRPr="009361A5">
        <w:rPr>
          <w:rFonts w:ascii="Segoe UI" w:eastAsia="MS Mincho" w:hAnsi="Segoe UI" w:cs="Segoe UI"/>
          <w:i/>
          <w:sz w:val="18"/>
          <w:szCs w:val="18"/>
        </w:rPr>
        <w:t>finalising</w:t>
      </w:r>
      <w:proofErr w:type="spellEnd"/>
      <w:r w:rsidRPr="009361A5">
        <w:rPr>
          <w:rFonts w:ascii="Segoe UI" w:eastAsia="MS Mincho" w:hAnsi="Segoe UI" w:cs="Segoe UI"/>
          <w:i/>
          <w:sz w:val="18"/>
          <w:szCs w:val="18"/>
        </w:rPr>
        <w:t xml:space="preserve"> this policy.</w:t>
      </w:r>
    </w:p>
    <w:p w14:paraId="7475AD62" w14:textId="2048A2BF" w:rsidR="002861FD" w:rsidRDefault="002861FD" w:rsidP="009361A5">
      <w:pPr>
        <w:spacing w:line="276" w:lineRule="auto"/>
        <w:jc w:val="left"/>
        <w:rPr>
          <w:rFonts w:ascii="Segoe UI" w:eastAsia="MS Mincho" w:hAnsi="Segoe UI" w:cs="Segoe UI"/>
          <w:i/>
          <w:sz w:val="20"/>
          <w:szCs w:val="20"/>
        </w:rPr>
      </w:pPr>
    </w:p>
    <w:p w14:paraId="1DBC025B" w14:textId="77777777" w:rsidR="002861FD" w:rsidRPr="002861FD" w:rsidRDefault="002861FD"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eastAsia="MS Mincho" w:hAnsi="Segoe UI" w:cs="Segoe UI"/>
          <w:b/>
          <w:bCs/>
          <w:i/>
          <w:iCs/>
          <w:sz w:val="20"/>
          <w:szCs w:val="20"/>
        </w:rPr>
      </w:pPr>
      <w:r w:rsidRPr="002861FD">
        <w:rPr>
          <w:rFonts w:ascii="Segoe UI" w:eastAsia="MS Mincho" w:hAnsi="Segoe UI" w:cs="Segoe UI"/>
          <w:b/>
          <w:bCs/>
          <w:i/>
          <w:iCs/>
          <w:sz w:val="20"/>
          <w:szCs w:val="20"/>
        </w:rPr>
        <w:lastRenderedPageBreak/>
        <w:t>Note*</w:t>
      </w:r>
    </w:p>
    <w:p w14:paraId="50B321FE" w14:textId="77777777" w:rsidR="002861FD" w:rsidRPr="002861FD" w:rsidRDefault="002861FD"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hAnsi="Segoe UI" w:cs="Segoe UI"/>
          <w:i/>
          <w:color w:val="000000" w:themeColor="text1"/>
          <w:sz w:val="20"/>
          <w:szCs w:val="20"/>
        </w:rPr>
      </w:pPr>
      <w:r w:rsidRPr="002861FD">
        <w:rPr>
          <w:rFonts w:ascii="Segoe UI" w:hAnsi="Segoe UI" w:cs="Segoe UI"/>
          <w:i/>
          <w:color w:val="000000" w:themeColor="text1"/>
          <w:sz w:val="20"/>
          <w:szCs w:val="20"/>
        </w:rPr>
        <w:t xml:space="preserve">To update the table of contents when all content has been </w:t>
      </w:r>
      <w:proofErr w:type="spellStart"/>
      <w:r w:rsidRPr="002861FD">
        <w:rPr>
          <w:rFonts w:ascii="Segoe UI" w:hAnsi="Segoe UI" w:cs="Segoe UI"/>
          <w:i/>
          <w:color w:val="000000" w:themeColor="text1"/>
          <w:sz w:val="20"/>
          <w:szCs w:val="20"/>
        </w:rPr>
        <w:t>finalised</w:t>
      </w:r>
      <w:proofErr w:type="spellEnd"/>
      <w:r w:rsidRPr="002861FD">
        <w:rPr>
          <w:rFonts w:ascii="Segoe UI" w:hAnsi="Segoe UI" w:cs="Segoe UI"/>
          <w:i/>
          <w:color w:val="000000" w:themeColor="text1"/>
          <w:sz w:val="20"/>
          <w:szCs w:val="20"/>
        </w:rPr>
        <w:t xml:space="preserve">, right click on the table of contents and select ‘update field’, an option box will appear, select ‘Update entire table’ and ‘Ok’. </w:t>
      </w:r>
    </w:p>
    <w:p w14:paraId="032BEB50" w14:textId="77777777" w:rsidR="002861FD" w:rsidRPr="002861FD" w:rsidRDefault="002861FD"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hAnsi="Segoe UI" w:cs="Segoe UI"/>
          <w:i/>
          <w:color w:val="000000" w:themeColor="text1"/>
          <w:sz w:val="20"/>
          <w:szCs w:val="20"/>
        </w:rPr>
      </w:pPr>
    </w:p>
    <w:p w14:paraId="46EF0DF7" w14:textId="559FDA96" w:rsidR="002861FD" w:rsidRPr="002861FD" w:rsidRDefault="002861FD"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hAnsi="Segoe UI" w:cs="Segoe UI"/>
          <w:i/>
          <w:color w:val="000000" w:themeColor="text1"/>
          <w:sz w:val="20"/>
          <w:szCs w:val="20"/>
        </w:rPr>
      </w:pPr>
      <w:r w:rsidRPr="002861FD">
        <w:rPr>
          <w:rFonts w:ascii="Segoe UI" w:hAnsi="Segoe UI" w:cs="Segoe UI"/>
          <w:i/>
          <w:color w:val="000000" w:themeColor="text1"/>
          <w:sz w:val="20"/>
          <w:szCs w:val="20"/>
        </w:rPr>
        <w:t xml:space="preserve">To use the table of contents to skip to relevant text, use </w:t>
      </w:r>
      <w:r w:rsidRPr="002861FD">
        <w:rPr>
          <w:rFonts w:ascii="Segoe UI" w:hAnsi="Segoe UI" w:cs="Segoe UI"/>
          <w:b/>
          <w:bCs/>
          <w:i/>
          <w:color w:val="000000" w:themeColor="text1"/>
          <w:sz w:val="20"/>
          <w:szCs w:val="20"/>
        </w:rPr>
        <w:t>Ctrl and click</w:t>
      </w:r>
      <w:r w:rsidRPr="002861FD">
        <w:rPr>
          <w:rFonts w:ascii="Segoe UI" w:hAnsi="Segoe UI" w:cs="Segoe UI"/>
          <w:i/>
          <w:color w:val="000000" w:themeColor="text1"/>
          <w:sz w:val="20"/>
          <w:szCs w:val="20"/>
        </w:rPr>
        <w:t xml:space="preserve"> to select the relevant page number. </w:t>
      </w:r>
    </w:p>
    <w:p w14:paraId="5BF79585" w14:textId="77777777" w:rsidR="002861FD" w:rsidRPr="002861FD" w:rsidRDefault="002861FD"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hAnsi="Segoe UI" w:cs="Segoe UI"/>
          <w:i/>
          <w:color w:val="000000" w:themeColor="text1"/>
          <w:sz w:val="20"/>
          <w:szCs w:val="20"/>
        </w:rPr>
      </w:pPr>
    </w:p>
    <w:p w14:paraId="44300986" w14:textId="77777777" w:rsidR="002861FD" w:rsidRPr="002861FD" w:rsidRDefault="002861FD" w:rsidP="009361A5">
      <w:pPr>
        <w:pBdr>
          <w:top w:val="single" w:sz="4" w:space="1" w:color="auto"/>
          <w:left w:val="single" w:sz="4" w:space="4" w:color="auto"/>
          <w:bottom w:val="single" w:sz="4" w:space="1" w:color="auto"/>
          <w:right w:val="single" w:sz="4" w:space="4" w:color="auto"/>
        </w:pBdr>
        <w:shd w:val="clear" w:color="auto" w:fill="F3F3F3"/>
        <w:spacing w:line="276" w:lineRule="auto"/>
        <w:jc w:val="left"/>
        <w:rPr>
          <w:rFonts w:ascii="Segoe UI" w:hAnsi="Segoe UI" w:cs="Segoe UI"/>
          <w:i/>
          <w:color w:val="000000" w:themeColor="text1"/>
          <w:sz w:val="20"/>
          <w:szCs w:val="20"/>
        </w:rPr>
      </w:pPr>
      <w:r w:rsidRPr="002861FD">
        <w:rPr>
          <w:rFonts w:ascii="Segoe UI" w:hAnsi="Segoe UI" w:cs="Segoe UI"/>
          <w:i/>
          <w:color w:val="000000" w:themeColor="text1"/>
          <w:sz w:val="20"/>
          <w:szCs w:val="20"/>
        </w:rPr>
        <w:t xml:space="preserve">*Please delete note before </w:t>
      </w:r>
      <w:proofErr w:type="spellStart"/>
      <w:r w:rsidRPr="002861FD">
        <w:rPr>
          <w:rFonts w:ascii="Segoe UI" w:hAnsi="Segoe UI" w:cs="Segoe UI"/>
          <w:i/>
          <w:color w:val="000000" w:themeColor="text1"/>
          <w:sz w:val="20"/>
          <w:szCs w:val="20"/>
        </w:rPr>
        <w:t>finalising</w:t>
      </w:r>
      <w:proofErr w:type="spellEnd"/>
      <w:r w:rsidRPr="002861FD">
        <w:rPr>
          <w:rFonts w:ascii="Segoe UI" w:hAnsi="Segoe UI" w:cs="Segoe UI"/>
          <w:i/>
          <w:color w:val="000000" w:themeColor="text1"/>
          <w:sz w:val="20"/>
          <w:szCs w:val="20"/>
        </w:rPr>
        <w:t xml:space="preserve"> this policy.</w:t>
      </w:r>
    </w:p>
    <w:p w14:paraId="01EA3D57" w14:textId="77777777" w:rsidR="002861FD" w:rsidRDefault="002861FD" w:rsidP="009361A5">
      <w:pPr>
        <w:spacing w:line="276" w:lineRule="auto"/>
        <w:jc w:val="left"/>
        <w:rPr>
          <w:rFonts w:ascii="Segoe UI" w:hAnsi="Segoe UI" w:cs="Segoe UI"/>
          <w:sz w:val="22"/>
          <w:szCs w:val="22"/>
        </w:rPr>
      </w:pPr>
    </w:p>
    <w:p w14:paraId="68BA1644" w14:textId="002B2514" w:rsidR="009361A5" w:rsidRPr="00A634A1" w:rsidRDefault="009361A5" w:rsidP="009361A5">
      <w:pPr>
        <w:spacing w:line="276" w:lineRule="auto"/>
        <w:jc w:val="left"/>
        <w:rPr>
          <w:rFonts w:ascii="Segoe UI" w:hAnsi="Segoe UI" w:cs="Segoe UI"/>
          <w:b/>
          <w:bCs/>
          <w:sz w:val="22"/>
          <w:szCs w:val="22"/>
        </w:rPr>
      </w:pPr>
      <w:r w:rsidRPr="00A634A1">
        <w:rPr>
          <w:rFonts w:ascii="Segoe UI" w:hAnsi="Segoe UI" w:cs="Segoe UI"/>
          <w:b/>
          <w:bCs/>
          <w:sz w:val="22"/>
          <w:szCs w:val="22"/>
        </w:rPr>
        <w:t>CONTENTS</w:t>
      </w:r>
    </w:p>
    <w:p w14:paraId="0C944796" w14:textId="77777777" w:rsidR="00C02BB5" w:rsidRPr="00084BAF" w:rsidRDefault="00C02BB5" w:rsidP="009361A5">
      <w:pPr>
        <w:spacing w:line="276" w:lineRule="auto"/>
        <w:jc w:val="left"/>
        <w:rPr>
          <w:rFonts w:ascii="Segoe UI" w:hAnsi="Segoe UI" w:cs="Segoe UI"/>
          <w:sz w:val="22"/>
          <w:szCs w:val="22"/>
        </w:rPr>
      </w:pPr>
    </w:p>
    <w:p w14:paraId="0749AFD5" w14:textId="72C4438A" w:rsidR="003F23C6" w:rsidRPr="003F23C6" w:rsidRDefault="00AE1B61">
      <w:pPr>
        <w:pStyle w:val="TOC2"/>
        <w:tabs>
          <w:tab w:val="left" w:pos="1680"/>
          <w:tab w:val="right" w:pos="9204"/>
        </w:tabs>
        <w:rPr>
          <w:rFonts w:ascii="Segoe UI" w:hAnsi="Segoe UI" w:cs="Segoe UI"/>
          <w:b w:val="0"/>
          <w:bCs w:val="0"/>
          <w:caps w:val="0"/>
          <w:noProof/>
          <w:kern w:val="2"/>
          <w:sz w:val="22"/>
          <w:szCs w:val="22"/>
          <w:lang w:val="en-AU" w:eastAsia="en-AU"/>
          <w14:ligatures w14:val="standardContextual"/>
        </w:rPr>
      </w:pPr>
      <w:r w:rsidRPr="003F23C6">
        <w:rPr>
          <w:rFonts w:ascii="Segoe UI" w:hAnsi="Segoe UI" w:cs="Segoe UI"/>
          <w:b w:val="0"/>
          <w:bCs w:val="0"/>
          <w:sz w:val="22"/>
          <w:szCs w:val="22"/>
        </w:rPr>
        <w:fldChar w:fldCharType="begin"/>
      </w:r>
      <w:r w:rsidRPr="003F23C6">
        <w:rPr>
          <w:rFonts w:ascii="Segoe UI" w:hAnsi="Segoe UI" w:cs="Segoe UI"/>
          <w:b w:val="0"/>
          <w:bCs w:val="0"/>
          <w:sz w:val="22"/>
          <w:szCs w:val="22"/>
        </w:rPr>
        <w:instrText xml:space="preserve"> TOC \o "2-3" \h \z \u </w:instrText>
      </w:r>
      <w:r w:rsidRPr="003F23C6">
        <w:rPr>
          <w:rFonts w:ascii="Segoe UI" w:hAnsi="Segoe UI" w:cs="Segoe UI"/>
          <w:b w:val="0"/>
          <w:bCs w:val="0"/>
          <w:sz w:val="22"/>
          <w:szCs w:val="22"/>
        </w:rPr>
        <w:fldChar w:fldCharType="separate"/>
      </w:r>
      <w:hyperlink w:anchor="_Toc213662253" w:history="1">
        <w:r w:rsidR="003F23C6" w:rsidRPr="003F23C6">
          <w:rPr>
            <w:rStyle w:val="Hyperlink"/>
            <w:rFonts w:ascii="Segoe UI" w:hAnsi="Segoe UI" w:cs="Segoe UI"/>
            <w:noProof/>
            <w:sz w:val="22"/>
            <w:szCs w:val="22"/>
          </w:rPr>
          <w:t>SECTION 1:</w:t>
        </w:r>
        <w:r w:rsidR="003F23C6" w:rsidRPr="003F23C6">
          <w:rPr>
            <w:rFonts w:ascii="Segoe UI" w:hAnsi="Segoe UI" w:cs="Segoe UI"/>
            <w:b w:val="0"/>
            <w:bCs w:val="0"/>
            <w:caps w:val="0"/>
            <w:noProof/>
            <w:kern w:val="2"/>
            <w:sz w:val="22"/>
            <w:szCs w:val="22"/>
            <w:lang w:val="en-AU" w:eastAsia="en-AU"/>
            <w14:ligatures w14:val="standardContextual"/>
          </w:rPr>
          <w:tab/>
        </w:r>
        <w:r w:rsidR="003F23C6" w:rsidRPr="003F23C6">
          <w:rPr>
            <w:rStyle w:val="Hyperlink"/>
            <w:rFonts w:ascii="Segoe UI" w:hAnsi="Segoe UI" w:cs="Segoe UI"/>
            <w:noProof/>
            <w:sz w:val="22"/>
            <w:szCs w:val="22"/>
          </w:rPr>
          <w:t>SUICIDE AND SELF-HARM PREVENTION FRAMEWORK</w:t>
        </w:r>
        <w:r w:rsidR="003F23C6" w:rsidRPr="003F23C6">
          <w:rPr>
            <w:rFonts w:ascii="Segoe UI" w:hAnsi="Segoe UI" w:cs="Segoe UI"/>
            <w:noProof/>
            <w:webHidden/>
            <w:sz w:val="22"/>
            <w:szCs w:val="22"/>
          </w:rPr>
          <w:tab/>
        </w:r>
        <w:r w:rsidR="003F23C6" w:rsidRPr="003F23C6">
          <w:rPr>
            <w:rFonts w:ascii="Segoe UI" w:hAnsi="Segoe UI" w:cs="Segoe UI"/>
            <w:noProof/>
            <w:webHidden/>
            <w:sz w:val="22"/>
            <w:szCs w:val="22"/>
          </w:rPr>
          <w:fldChar w:fldCharType="begin"/>
        </w:r>
        <w:r w:rsidR="003F23C6" w:rsidRPr="003F23C6">
          <w:rPr>
            <w:rFonts w:ascii="Segoe UI" w:hAnsi="Segoe UI" w:cs="Segoe UI"/>
            <w:noProof/>
            <w:webHidden/>
            <w:sz w:val="22"/>
            <w:szCs w:val="22"/>
          </w:rPr>
          <w:instrText xml:space="preserve"> PAGEREF _Toc213662253 \h </w:instrText>
        </w:r>
        <w:r w:rsidR="003F23C6" w:rsidRPr="003F23C6">
          <w:rPr>
            <w:rFonts w:ascii="Segoe UI" w:hAnsi="Segoe UI" w:cs="Segoe UI"/>
            <w:noProof/>
            <w:webHidden/>
            <w:sz w:val="22"/>
            <w:szCs w:val="22"/>
          </w:rPr>
        </w:r>
        <w:r w:rsidR="003F23C6" w:rsidRPr="003F23C6">
          <w:rPr>
            <w:rFonts w:ascii="Segoe UI" w:hAnsi="Segoe UI" w:cs="Segoe UI"/>
            <w:noProof/>
            <w:webHidden/>
            <w:sz w:val="22"/>
            <w:szCs w:val="22"/>
          </w:rPr>
          <w:fldChar w:fldCharType="separate"/>
        </w:r>
        <w:r w:rsidR="003F23C6" w:rsidRPr="003F23C6">
          <w:rPr>
            <w:rFonts w:ascii="Segoe UI" w:hAnsi="Segoe UI" w:cs="Segoe UI"/>
            <w:noProof/>
            <w:webHidden/>
            <w:sz w:val="22"/>
            <w:szCs w:val="22"/>
          </w:rPr>
          <w:t>3</w:t>
        </w:r>
        <w:r w:rsidR="003F23C6" w:rsidRPr="003F23C6">
          <w:rPr>
            <w:rFonts w:ascii="Segoe UI" w:hAnsi="Segoe UI" w:cs="Segoe UI"/>
            <w:noProof/>
            <w:webHidden/>
            <w:sz w:val="22"/>
            <w:szCs w:val="22"/>
          </w:rPr>
          <w:fldChar w:fldCharType="end"/>
        </w:r>
      </w:hyperlink>
    </w:p>
    <w:p w14:paraId="30EB34DA" w14:textId="7346B6BE" w:rsidR="003F23C6" w:rsidRPr="003F23C6" w:rsidRDefault="003F23C6">
      <w:pPr>
        <w:pStyle w:val="TOC3"/>
        <w:rPr>
          <w:rFonts w:ascii="Segoe UI" w:hAnsi="Segoe UI" w:cs="Segoe UI"/>
          <w:noProof/>
          <w:kern w:val="2"/>
          <w:sz w:val="22"/>
          <w:szCs w:val="22"/>
          <w:lang w:val="en-AU" w:eastAsia="en-AU"/>
          <w14:ligatures w14:val="standardContextual"/>
        </w:rPr>
      </w:pPr>
      <w:hyperlink w:anchor="_Toc213662254" w:history="1">
        <w:r w:rsidRPr="003F23C6">
          <w:rPr>
            <w:rStyle w:val="Hyperlink"/>
            <w:rFonts w:ascii="Segoe UI" w:hAnsi="Segoe UI" w:cs="Segoe UI"/>
            <w:noProof/>
            <w:sz w:val="22"/>
            <w:szCs w:val="22"/>
          </w:rPr>
          <w:t>1.1</w:t>
        </w:r>
        <w:r w:rsidRPr="003F23C6">
          <w:rPr>
            <w:rFonts w:ascii="Segoe UI" w:hAnsi="Segoe UI" w:cs="Segoe UI"/>
            <w:noProof/>
            <w:kern w:val="2"/>
            <w:sz w:val="22"/>
            <w:szCs w:val="22"/>
            <w:lang w:val="en-AU" w:eastAsia="en-AU"/>
            <w14:ligatures w14:val="standardContextual"/>
          </w:rPr>
          <w:tab/>
        </w:r>
        <w:r w:rsidRPr="003F23C6">
          <w:rPr>
            <w:rStyle w:val="Hyperlink"/>
            <w:rFonts w:ascii="Segoe UI" w:hAnsi="Segoe UI" w:cs="Segoe UI"/>
            <w:noProof/>
            <w:sz w:val="22"/>
            <w:szCs w:val="22"/>
          </w:rPr>
          <w:t>Policy statement</w:t>
        </w:r>
        <w:r w:rsidRPr="003F23C6">
          <w:rPr>
            <w:rFonts w:ascii="Segoe UI" w:hAnsi="Segoe UI" w:cs="Segoe UI"/>
            <w:noProof/>
            <w:webHidden/>
            <w:sz w:val="22"/>
            <w:szCs w:val="22"/>
          </w:rPr>
          <w:tab/>
        </w:r>
        <w:r w:rsidRPr="003F23C6">
          <w:rPr>
            <w:rFonts w:ascii="Segoe UI" w:hAnsi="Segoe UI" w:cs="Segoe UI"/>
            <w:noProof/>
            <w:webHidden/>
            <w:sz w:val="22"/>
            <w:szCs w:val="22"/>
          </w:rPr>
          <w:fldChar w:fldCharType="begin"/>
        </w:r>
        <w:r w:rsidRPr="003F23C6">
          <w:rPr>
            <w:rFonts w:ascii="Segoe UI" w:hAnsi="Segoe UI" w:cs="Segoe UI"/>
            <w:noProof/>
            <w:webHidden/>
            <w:sz w:val="22"/>
            <w:szCs w:val="22"/>
          </w:rPr>
          <w:instrText xml:space="preserve"> PAGEREF _Toc213662254 \h </w:instrText>
        </w:r>
        <w:r w:rsidRPr="003F23C6">
          <w:rPr>
            <w:rFonts w:ascii="Segoe UI" w:hAnsi="Segoe UI" w:cs="Segoe UI"/>
            <w:noProof/>
            <w:webHidden/>
            <w:sz w:val="22"/>
            <w:szCs w:val="22"/>
          </w:rPr>
        </w:r>
        <w:r w:rsidRPr="003F23C6">
          <w:rPr>
            <w:rFonts w:ascii="Segoe UI" w:hAnsi="Segoe UI" w:cs="Segoe UI"/>
            <w:noProof/>
            <w:webHidden/>
            <w:sz w:val="22"/>
            <w:szCs w:val="22"/>
          </w:rPr>
          <w:fldChar w:fldCharType="separate"/>
        </w:r>
        <w:r w:rsidRPr="003F23C6">
          <w:rPr>
            <w:rFonts w:ascii="Segoe UI" w:hAnsi="Segoe UI" w:cs="Segoe UI"/>
            <w:noProof/>
            <w:webHidden/>
            <w:sz w:val="22"/>
            <w:szCs w:val="22"/>
          </w:rPr>
          <w:t>3</w:t>
        </w:r>
        <w:r w:rsidRPr="003F23C6">
          <w:rPr>
            <w:rFonts w:ascii="Segoe UI" w:hAnsi="Segoe UI" w:cs="Segoe UI"/>
            <w:noProof/>
            <w:webHidden/>
            <w:sz w:val="22"/>
            <w:szCs w:val="22"/>
          </w:rPr>
          <w:fldChar w:fldCharType="end"/>
        </w:r>
      </w:hyperlink>
    </w:p>
    <w:p w14:paraId="4A576B0F" w14:textId="2335CFDA" w:rsidR="003F23C6" w:rsidRPr="003F23C6" w:rsidRDefault="003F23C6">
      <w:pPr>
        <w:pStyle w:val="TOC3"/>
        <w:rPr>
          <w:rFonts w:ascii="Segoe UI" w:hAnsi="Segoe UI" w:cs="Segoe UI"/>
          <w:noProof/>
          <w:kern w:val="2"/>
          <w:sz w:val="22"/>
          <w:szCs w:val="22"/>
          <w:lang w:val="en-AU" w:eastAsia="en-AU"/>
          <w14:ligatures w14:val="standardContextual"/>
        </w:rPr>
      </w:pPr>
      <w:hyperlink w:anchor="_Toc213662255" w:history="1">
        <w:r w:rsidRPr="003F23C6">
          <w:rPr>
            <w:rStyle w:val="Hyperlink"/>
            <w:rFonts w:ascii="Segoe UI" w:hAnsi="Segoe UI" w:cs="Segoe UI"/>
            <w:noProof/>
            <w:sz w:val="22"/>
            <w:szCs w:val="22"/>
          </w:rPr>
          <w:t>1.2</w:t>
        </w:r>
        <w:r w:rsidRPr="003F23C6">
          <w:rPr>
            <w:rFonts w:ascii="Segoe UI" w:hAnsi="Segoe UI" w:cs="Segoe UI"/>
            <w:noProof/>
            <w:kern w:val="2"/>
            <w:sz w:val="22"/>
            <w:szCs w:val="22"/>
            <w:lang w:val="en-AU" w:eastAsia="en-AU"/>
            <w14:ligatures w14:val="standardContextual"/>
          </w:rPr>
          <w:tab/>
        </w:r>
        <w:r w:rsidRPr="003F23C6">
          <w:rPr>
            <w:rStyle w:val="Hyperlink"/>
            <w:rFonts w:ascii="Segoe UI" w:hAnsi="Segoe UI" w:cs="Segoe UI"/>
            <w:noProof/>
            <w:sz w:val="22"/>
            <w:szCs w:val="22"/>
          </w:rPr>
          <w:t>Purpose and scope</w:t>
        </w:r>
        <w:r w:rsidRPr="003F23C6">
          <w:rPr>
            <w:rFonts w:ascii="Segoe UI" w:hAnsi="Segoe UI" w:cs="Segoe UI"/>
            <w:noProof/>
            <w:webHidden/>
            <w:sz w:val="22"/>
            <w:szCs w:val="22"/>
          </w:rPr>
          <w:tab/>
        </w:r>
        <w:r w:rsidRPr="003F23C6">
          <w:rPr>
            <w:rFonts w:ascii="Segoe UI" w:hAnsi="Segoe UI" w:cs="Segoe UI"/>
            <w:noProof/>
            <w:webHidden/>
            <w:sz w:val="22"/>
            <w:szCs w:val="22"/>
          </w:rPr>
          <w:fldChar w:fldCharType="begin"/>
        </w:r>
        <w:r w:rsidRPr="003F23C6">
          <w:rPr>
            <w:rFonts w:ascii="Segoe UI" w:hAnsi="Segoe UI" w:cs="Segoe UI"/>
            <w:noProof/>
            <w:webHidden/>
            <w:sz w:val="22"/>
            <w:szCs w:val="22"/>
          </w:rPr>
          <w:instrText xml:space="preserve"> PAGEREF _Toc213662255 \h </w:instrText>
        </w:r>
        <w:r w:rsidRPr="003F23C6">
          <w:rPr>
            <w:rFonts w:ascii="Segoe UI" w:hAnsi="Segoe UI" w:cs="Segoe UI"/>
            <w:noProof/>
            <w:webHidden/>
            <w:sz w:val="22"/>
            <w:szCs w:val="22"/>
          </w:rPr>
        </w:r>
        <w:r w:rsidRPr="003F23C6">
          <w:rPr>
            <w:rFonts w:ascii="Segoe UI" w:hAnsi="Segoe UI" w:cs="Segoe UI"/>
            <w:noProof/>
            <w:webHidden/>
            <w:sz w:val="22"/>
            <w:szCs w:val="22"/>
          </w:rPr>
          <w:fldChar w:fldCharType="separate"/>
        </w:r>
        <w:r w:rsidRPr="003F23C6">
          <w:rPr>
            <w:rFonts w:ascii="Segoe UI" w:hAnsi="Segoe UI" w:cs="Segoe UI"/>
            <w:noProof/>
            <w:webHidden/>
            <w:sz w:val="22"/>
            <w:szCs w:val="22"/>
          </w:rPr>
          <w:t>3</w:t>
        </w:r>
        <w:r w:rsidRPr="003F23C6">
          <w:rPr>
            <w:rFonts w:ascii="Segoe UI" w:hAnsi="Segoe UI" w:cs="Segoe UI"/>
            <w:noProof/>
            <w:webHidden/>
            <w:sz w:val="22"/>
            <w:szCs w:val="22"/>
          </w:rPr>
          <w:fldChar w:fldCharType="end"/>
        </w:r>
      </w:hyperlink>
    </w:p>
    <w:p w14:paraId="16B2EC74" w14:textId="09EF9F66" w:rsidR="003F23C6" w:rsidRPr="003F23C6" w:rsidRDefault="003F23C6">
      <w:pPr>
        <w:pStyle w:val="TOC3"/>
        <w:rPr>
          <w:rFonts w:ascii="Segoe UI" w:hAnsi="Segoe UI" w:cs="Segoe UI"/>
          <w:noProof/>
          <w:kern w:val="2"/>
          <w:sz w:val="22"/>
          <w:szCs w:val="22"/>
          <w:lang w:val="en-AU" w:eastAsia="en-AU"/>
          <w14:ligatures w14:val="standardContextual"/>
        </w:rPr>
      </w:pPr>
      <w:hyperlink w:anchor="_Toc213662256" w:history="1">
        <w:r w:rsidRPr="003F23C6">
          <w:rPr>
            <w:rStyle w:val="Hyperlink"/>
            <w:rFonts w:ascii="Segoe UI" w:hAnsi="Segoe UI" w:cs="Segoe UI"/>
            <w:noProof/>
            <w:sz w:val="22"/>
            <w:szCs w:val="22"/>
          </w:rPr>
          <w:t xml:space="preserve">1.3 </w:t>
        </w:r>
        <w:r w:rsidRPr="003F23C6">
          <w:rPr>
            <w:rFonts w:ascii="Segoe UI" w:hAnsi="Segoe UI" w:cs="Segoe UI"/>
            <w:noProof/>
            <w:kern w:val="2"/>
            <w:sz w:val="22"/>
            <w:szCs w:val="22"/>
            <w:lang w:val="en-AU" w:eastAsia="en-AU"/>
            <w14:ligatures w14:val="standardContextual"/>
          </w:rPr>
          <w:tab/>
        </w:r>
        <w:r w:rsidRPr="003F23C6">
          <w:rPr>
            <w:rStyle w:val="Hyperlink"/>
            <w:rFonts w:ascii="Segoe UI" w:hAnsi="Segoe UI" w:cs="Segoe UI"/>
            <w:noProof/>
            <w:sz w:val="22"/>
            <w:szCs w:val="22"/>
          </w:rPr>
          <w:t>Framework used</w:t>
        </w:r>
        <w:r w:rsidRPr="003F23C6">
          <w:rPr>
            <w:rFonts w:ascii="Segoe UI" w:hAnsi="Segoe UI" w:cs="Segoe UI"/>
            <w:noProof/>
            <w:webHidden/>
            <w:sz w:val="22"/>
            <w:szCs w:val="22"/>
          </w:rPr>
          <w:tab/>
        </w:r>
        <w:r w:rsidRPr="003F23C6">
          <w:rPr>
            <w:rFonts w:ascii="Segoe UI" w:hAnsi="Segoe UI" w:cs="Segoe UI"/>
            <w:noProof/>
            <w:webHidden/>
            <w:sz w:val="22"/>
            <w:szCs w:val="22"/>
          </w:rPr>
          <w:fldChar w:fldCharType="begin"/>
        </w:r>
        <w:r w:rsidRPr="003F23C6">
          <w:rPr>
            <w:rFonts w:ascii="Segoe UI" w:hAnsi="Segoe UI" w:cs="Segoe UI"/>
            <w:noProof/>
            <w:webHidden/>
            <w:sz w:val="22"/>
            <w:szCs w:val="22"/>
          </w:rPr>
          <w:instrText xml:space="preserve"> PAGEREF _Toc213662256 \h </w:instrText>
        </w:r>
        <w:r w:rsidRPr="003F23C6">
          <w:rPr>
            <w:rFonts w:ascii="Segoe UI" w:hAnsi="Segoe UI" w:cs="Segoe UI"/>
            <w:noProof/>
            <w:webHidden/>
            <w:sz w:val="22"/>
            <w:szCs w:val="22"/>
          </w:rPr>
        </w:r>
        <w:r w:rsidRPr="003F23C6">
          <w:rPr>
            <w:rFonts w:ascii="Segoe UI" w:hAnsi="Segoe UI" w:cs="Segoe UI"/>
            <w:noProof/>
            <w:webHidden/>
            <w:sz w:val="22"/>
            <w:szCs w:val="22"/>
          </w:rPr>
          <w:fldChar w:fldCharType="separate"/>
        </w:r>
        <w:r w:rsidRPr="003F23C6">
          <w:rPr>
            <w:rFonts w:ascii="Segoe UI" w:hAnsi="Segoe UI" w:cs="Segoe UI"/>
            <w:noProof/>
            <w:webHidden/>
            <w:sz w:val="22"/>
            <w:szCs w:val="22"/>
          </w:rPr>
          <w:t>3</w:t>
        </w:r>
        <w:r w:rsidRPr="003F23C6">
          <w:rPr>
            <w:rFonts w:ascii="Segoe UI" w:hAnsi="Segoe UI" w:cs="Segoe UI"/>
            <w:noProof/>
            <w:webHidden/>
            <w:sz w:val="22"/>
            <w:szCs w:val="22"/>
          </w:rPr>
          <w:fldChar w:fldCharType="end"/>
        </w:r>
      </w:hyperlink>
    </w:p>
    <w:p w14:paraId="6925D4FC" w14:textId="700CEF2A" w:rsidR="003F23C6" w:rsidRPr="003F23C6" w:rsidRDefault="003F23C6">
      <w:pPr>
        <w:pStyle w:val="TOC2"/>
        <w:tabs>
          <w:tab w:val="left" w:pos="1680"/>
          <w:tab w:val="right" w:pos="9204"/>
        </w:tabs>
        <w:rPr>
          <w:rFonts w:ascii="Segoe UI" w:hAnsi="Segoe UI" w:cs="Segoe UI"/>
          <w:b w:val="0"/>
          <w:bCs w:val="0"/>
          <w:caps w:val="0"/>
          <w:noProof/>
          <w:kern w:val="2"/>
          <w:sz w:val="22"/>
          <w:szCs w:val="22"/>
          <w:lang w:val="en-AU" w:eastAsia="en-AU"/>
          <w14:ligatures w14:val="standardContextual"/>
        </w:rPr>
      </w:pPr>
      <w:hyperlink w:anchor="_Toc213662257" w:history="1">
        <w:r w:rsidRPr="003F23C6">
          <w:rPr>
            <w:rStyle w:val="Hyperlink"/>
            <w:rFonts w:ascii="Segoe UI" w:hAnsi="Segoe UI" w:cs="Segoe UI"/>
            <w:noProof/>
            <w:sz w:val="22"/>
            <w:szCs w:val="22"/>
          </w:rPr>
          <w:t>section 2:</w:t>
        </w:r>
        <w:r w:rsidRPr="003F23C6">
          <w:rPr>
            <w:rFonts w:ascii="Segoe UI" w:hAnsi="Segoe UI" w:cs="Segoe UI"/>
            <w:b w:val="0"/>
            <w:bCs w:val="0"/>
            <w:caps w:val="0"/>
            <w:noProof/>
            <w:kern w:val="2"/>
            <w:sz w:val="22"/>
            <w:szCs w:val="22"/>
            <w:lang w:val="en-AU" w:eastAsia="en-AU"/>
            <w14:ligatures w14:val="standardContextual"/>
          </w:rPr>
          <w:tab/>
        </w:r>
        <w:r w:rsidRPr="003F23C6">
          <w:rPr>
            <w:rStyle w:val="Hyperlink"/>
            <w:rFonts w:ascii="Segoe UI" w:hAnsi="Segoe UI" w:cs="Segoe UI"/>
            <w:noProof/>
            <w:sz w:val="22"/>
            <w:szCs w:val="22"/>
          </w:rPr>
          <w:t>responsibilities</w:t>
        </w:r>
        <w:r w:rsidRPr="003F23C6">
          <w:rPr>
            <w:rFonts w:ascii="Segoe UI" w:hAnsi="Segoe UI" w:cs="Segoe UI"/>
            <w:noProof/>
            <w:webHidden/>
            <w:sz w:val="22"/>
            <w:szCs w:val="22"/>
          </w:rPr>
          <w:tab/>
        </w:r>
        <w:r w:rsidRPr="003F23C6">
          <w:rPr>
            <w:rFonts w:ascii="Segoe UI" w:hAnsi="Segoe UI" w:cs="Segoe UI"/>
            <w:noProof/>
            <w:webHidden/>
            <w:sz w:val="22"/>
            <w:szCs w:val="22"/>
          </w:rPr>
          <w:fldChar w:fldCharType="begin"/>
        </w:r>
        <w:r w:rsidRPr="003F23C6">
          <w:rPr>
            <w:rFonts w:ascii="Segoe UI" w:hAnsi="Segoe UI" w:cs="Segoe UI"/>
            <w:noProof/>
            <w:webHidden/>
            <w:sz w:val="22"/>
            <w:szCs w:val="22"/>
          </w:rPr>
          <w:instrText xml:space="preserve"> PAGEREF _Toc213662257 \h </w:instrText>
        </w:r>
        <w:r w:rsidRPr="003F23C6">
          <w:rPr>
            <w:rFonts w:ascii="Segoe UI" w:hAnsi="Segoe UI" w:cs="Segoe UI"/>
            <w:noProof/>
            <w:webHidden/>
            <w:sz w:val="22"/>
            <w:szCs w:val="22"/>
          </w:rPr>
        </w:r>
        <w:r w:rsidRPr="003F23C6">
          <w:rPr>
            <w:rFonts w:ascii="Segoe UI" w:hAnsi="Segoe UI" w:cs="Segoe UI"/>
            <w:noProof/>
            <w:webHidden/>
            <w:sz w:val="22"/>
            <w:szCs w:val="22"/>
          </w:rPr>
          <w:fldChar w:fldCharType="separate"/>
        </w:r>
        <w:r w:rsidRPr="003F23C6">
          <w:rPr>
            <w:rFonts w:ascii="Segoe UI" w:hAnsi="Segoe UI" w:cs="Segoe UI"/>
            <w:noProof/>
            <w:webHidden/>
            <w:sz w:val="22"/>
            <w:szCs w:val="22"/>
          </w:rPr>
          <w:t>4</w:t>
        </w:r>
        <w:r w:rsidRPr="003F23C6">
          <w:rPr>
            <w:rFonts w:ascii="Segoe UI" w:hAnsi="Segoe UI" w:cs="Segoe UI"/>
            <w:noProof/>
            <w:webHidden/>
            <w:sz w:val="22"/>
            <w:szCs w:val="22"/>
          </w:rPr>
          <w:fldChar w:fldCharType="end"/>
        </w:r>
      </w:hyperlink>
    </w:p>
    <w:p w14:paraId="6B68C640" w14:textId="24E071FF" w:rsidR="003F23C6" w:rsidRPr="003F23C6" w:rsidRDefault="003F23C6">
      <w:pPr>
        <w:pStyle w:val="TOC3"/>
        <w:rPr>
          <w:rFonts w:ascii="Segoe UI" w:hAnsi="Segoe UI" w:cs="Segoe UI"/>
          <w:noProof/>
          <w:kern w:val="2"/>
          <w:sz w:val="22"/>
          <w:szCs w:val="22"/>
          <w:lang w:val="en-AU" w:eastAsia="en-AU"/>
          <w14:ligatures w14:val="standardContextual"/>
        </w:rPr>
      </w:pPr>
      <w:hyperlink w:anchor="_Toc213662258" w:history="1">
        <w:r w:rsidRPr="003F23C6">
          <w:rPr>
            <w:rStyle w:val="Hyperlink"/>
            <w:rFonts w:ascii="Segoe UI" w:hAnsi="Segoe UI" w:cs="Segoe UI"/>
            <w:noProof/>
            <w:sz w:val="22"/>
            <w:szCs w:val="22"/>
          </w:rPr>
          <w:t>2.1</w:t>
        </w:r>
        <w:r w:rsidRPr="003F23C6">
          <w:rPr>
            <w:rFonts w:ascii="Segoe UI" w:hAnsi="Segoe UI" w:cs="Segoe UI"/>
            <w:noProof/>
            <w:kern w:val="2"/>
            <w:sz w:val="22"/>
            <w:szCs w:val="22"/>
            <w:lang w:val="en-AU" w:eastAsia="en-AU"/>
            <w14:ligatures w14:val="standardContextual"/>
          </w:rPr>
          <w:tab/>
        </w:r>
        <w:r w:rsidRPr="003F23C6">
          <w:rPr>
            <w:rStyle w:val="Hyperlink"/>
            <w:rFonts w:ascii="Segoe UI" w:hAnsi="Segoe UI" w:cs="Segoe UI"/>
            <w:noProof/>
            <w:sz w:val="22"/>
            <w:szCs w:val="22"/>
          </w:rPr>
          <w:t>Suicide and self-harm prevention principles</w:t>
        </w:r>
        <w:r w:rsidRPr="003F23C6">
          <w:rPr>
            <w:rFonts w:ascii="Segoe UI" w:hAnsi="Segoe UI" w:cs="Segoe UI"/>
            <w:noProof/>
            <w:webHidden/>
            <w:sz w:val="22"/>
            <w:szCs w:val="22"/>
          </w:rPr>
          <w:tab/>
        </w:r>
        <w:r w:rsidRPr="003F23C6">
          <w:rPr>
            <w:rFonts w:ascii="Segoe UI" w:hAnsi="Segoe UI" w:cs="Segoe UI"/>
            <w:noProof/>
            <w:webHidden/>
            <w:sz w:val="22"/>
            <w:szCs w:val="22"/>
          </w:rPr>
          <w:fldChar w:fldCharType="begin"/>
        </w:r>
        <w:r w:rsidRPr="003F23C6">
          <w:rPr>
            <w:rFonts w:ascii="Segoe UI" w:hAnsi="Segoe UI" w:cs="Segoe UI"/>
            <w:noProof/>
            <w:webHidden/>
            <w:sz w:val="22"/>
            <w:szCs w:val="22"/>
          </w:rPr>
          <w:instrText xml:space="preserve"> PAGEREF _Toc213662258 \h </w:instrText>
        </w:r>
        <w:r w:rsidRPr="003F23C6">
          <w:rPr>
            <w:rFonts w:ascii="Segoe UI" w:hAnsi="Segoe UI" w:cs="Segoe UI"/>
            <w:noProof/>
            <w:webHidden/>
            <w:sz w:val="22"/>
            <w:szCs w:val="22"/>
          </w:rPr>
        </w:r>
        <w:r w:rsidRPr="003F23C6">
          <w:rPr>
            <w:rFonts w:ascii="Segoe UI" w:hAnsi="Segoe UI" w:cs="Segoe UI"/>
            <w:noProof/>
            <w:webHidden/>
            <w:sz w:val="22"/>
            <w:szCs w:val="22"/>
          </w:rPr>
          <w:fldChar w:fldCharType="separate"/>
        </w:r>
        <w:r w:rsidRPr="003F23C6">
          <w:rPr>
            <w:rFonts w:ascii="Segoe UI" w:hAnsi="Segoe UI" w:cs="Segoe UI"/>
            <w:noProof/>
            <w:webHidden/>
            <w:sz w:val="22"/>
            <w:szCs w:val="22"/>
          </w:rPr>
          <w:t>4</w:t>
        </w:r>
        <w:r w:rsidRPr="003F23C6">
          <w:rPr>
            <w:rFonts w:ascii="Segoe UI" w:hAnsi="Segoe UI" w:cs="Segoe UI"/>
            <w:noProof/>
            <w:webHidden/>
            <w:sz w:val="22"/>
            <w:szCs w:val="22"/>
          </w:rPr>
          <w:fldChar w:fldCharType="end"/>
        </w:r>
      </w:hyperlink>
    </w:p>
    <w:p w14:paraId="2D8A6503" w14:textId="0586DBF5" w:rsidR="003F23C6" w:rsidRPr="003F23C6" w:rsidRDefault="003F23C6">
      <w:pPr>
        <w:pStyle w:val="TOC3"/>
        <w:rPr>
          <w:rFonts w:ascii="Segoe UI" w:hAnsi="Segoe UI" w:cs="Segoe UI"/>
          <w:noProof/>
          <w:kern w:val="2"/>
          <w:sz w:val="22"/>
          <w:szCs w:val="22"/>
          <w:lang w:val="en-AU" w:eastAsia="en-AU"/>
          <w14:ligatures w14:val="standardContextual"/>
        </w:rPr>
      </w:pPr>
      <w:hyperlink w:anchor="_Toc213662259" w:history="1">
        <w:r w:rsidRPr="003F23C6">
          <w:rPr>
            <w:rStyle w:val="Hyperlink"/>
            <w:rFonts w:ascii="Segoe UI" w:hAnsi="Segoe UI" w:cs="Segoe UI"/>
            <w:noProof/>
            <w:sz w:val="22"/>
            <w:szCs w:val="22"/>
          </w:rPr>
          <w:t>2.2</w:t>
        </w:r>
        <w:r w:rsidRPr="003F23C6">
          <w:rPr>
            <w:rFonts w:ascii="Segoe UI" w:hAnsi="Segoe UI" w:cs="Segoe UI"/>
            <w:noProof/>
            <w:kern w:val="2"/>
            <w:sz w:val="22"/>
            <w:szCs w:val="22"/>
            <w:lang w:val="en-AU" w:eastAsia="en-AU"/>
            <w14:ligatures w14:val="standardContextual"/>
          </w:rPr>
          <w:tab/>
        </w:r>
        <w:r w:rsidRPr="003F23C6">
          <w:rPr>
            <w:rStyle w:val="Hyperlink"/>
            <w:rFonts w:ascii="Segoe UI" w:hAnsi="Segoe UI" w:cs="Segoe UI"/>
            <w:noProof/>
            <w:sz w:val="22"/>
            <w:szCs w:val="22"/>
          </w:rPr>
          <w:t>Confidentiality and duty of care</w:t>
        </w:r>
        <w:r w:rsidRPr="003F23C6">
          <w:rPr>
            <w:rFonts w:ascii="Segoe UI" w:hAnsi="Segoe UI" w:cs="Segoe UI"/>
            <w:noProof/>
            <w:webHidden/>
            <w:sz w:val="22"/>
            <w:szCs w:val="22"/>
          </w:rPr>
          <w:tab/>
        </w:r>
        <w:r w:rsidRPr="003F23C6">
          <w:rPr>
            <w:rFonts w:ascii="Segoe UI" w:hAnsi="Segoe UI" w:cs="Segoe UI"/>
            <w:noProof/>
            <w:webHidden/>
            <w:sz w:val="22"/>
            <w:szCs w:val="22"/>
          </w:rPr>
          <w:fldChar w:fldCharType="begin"/>
        </w:r>
        <w:r w:rsidRPr="003F23C6">
          <w:rPr>
            <w:rFonts w:ascii="Segoe UI" w:hAnsi="Segoe UI" w:cs="Segoe UI"/>
            <w:noProof/>
            <w:webHidden/>
            <w:sz w:val="22"/>
            <w:szCs w:val="22"/>
          </w:rPr>
          <w:instrText xml:space="preserve"> PAGEREF _Toc213662259 \h </w:instrText>
        </w:r>
        <w:r w:rsidRPr="003F23C6">
          <w:rPr>
            <w:rFonts w:ascii="Segoe UI" w:hAnsi="Segoe UI" w:cs="Segoe UI"/>
            <w:noProof/>
            <w:webHidden/>
            <w:sz w:val="22"/>
            <w:szCs w:val="22"/>
          </w:rPr>
        </w:r>
        <w:r w:rsidRPr="003F23C6">
          <w:rPr>
            <w:rFonts w:ascii="Segoe UI" w:hAnsi="Segoe UI" w:cs="Segoe UI"/>
            <w:noProof/>
            <w:webHidden/>
            <w:sz w:val="22"/>
            <w:szCs w:val="22"/>
          </w:rPr>
          <w:fldChar w:fldCharType="separate"/>
        </w:r>
        <w:r w:rsidRPr="003F23C6">
          <w:rPr>
            <w:rFonts w:ascii="Segoe UI" w:hAnsi="Segoe UI" w:cs="Segoe UI"/>
            <w:noProof/>
            <w:webHidden/>
            <w:sz w:val="22"/>
            <w:szCs w:val="22"/>
          </w:rPr>
          <w:t>4</w:t>
        </w:r>
        <w:r w:rsidRPr="003F23C6">
          <w:rPr>
            <w:rFonts w:ascii="Segoe UI" w:hAnsi="Segoe UI" w:cs="Segoe UI"/>
            <w:noProof/>
            <w:webHidden/>
            <w:sz w:val="22"/>
            <w:szCs w:val="22"/>
          </w:rPr>
          <w:fldChar w:fldCharType="end"/>
        </w:r>
      </w:hyperlink>
    </w:p>
    <w:p w14:paraId="3151DCF6" w14:textId="1BC4A7DA" w:rsidR="003F23C6" w:rsidRPr="003F23C6" w:rsidRDefault="003F23C6">
      <w:pPr>
        <w:pStyle w:val="TOC3"/>
        <w:rPr>
          <w:rFonts w:ascii="Segoe UI" w:hAnsi="Segoe UI" w:cs="Segoe UI"/>
          <w:noProof/>
          <w:kern w:val="2"/>
          <w:sz w:val="22"/>
          <w:szCs w:val="22"/>
          <w:lang w:val="en-AU" w:eastAsia="en-AU"/>
          <w14:ligatures w14:val="standardContextual"/>
        </w:rPr>
      </w:pPr>
      <w:hyperlink w:anchor="_Toc213662260" w:history="1">
        <w:r w:rsidRPr="003F23C6">
          <w:rPr>
            <w:rStyle w:val="Hyperlink"/>
            <w:rFonts w:ascii="Segoe UI" w:hAnsi="Segoe UI" w:cs="Segoe UI"/>
            <w:noProof/>
            <w:sz w:val="22"/>
            <w:szCs w:val="22"/>
          </w:rPr>
          <w:t>2.3</w:t>
        </w:r>
        <w:r w:rsidRPr="003F23C6">
          <w:rPr>
            <w:rFonts w:ascii="Segoe UI" w:hAnsi="Segoe UI" w:cs="Segoe UI"/>
            <w:noProof/>
            <w:kern w:val="2"/>
            <w:sz w:val="22"/>
            <w:szCs w:val="22"/>
            <w:lang w:val="en-AU" w:eastAsia="en-AU"/>
            <w14:ligatures w14:val="standardContextual"/>
          </w:rPr>
          <w:tab/>
        </w:r>
        <w:r w:rsidRPr="003F23C6">
          <w:rPr>
            <w:rStyle w:val="Hyperlink"/>
            <w:rFonts w:ascii="Segoe UI" w:hAnsi="Segoe UI" w:cs="Segoe UI"/>
            <w:noProof/>
            <w:sz w:val="22"/>
            <w:szCs w:val="22"/>
          </w:rPr>
          <w:t>Professional development, supervision and support</w:t>
        </w:r>
        <w:r w:rsidRPr="003F23C6">
          <w:rPr>
            <w:rFonts w:ascii="Segoe UI" w:hAnsi="Segoe UI" w:cs="Segoe UI"/>
            <w:noProof/>
            <w:webHidden/>
            <w:sz w:val="22"/>
            <w:szCs w:val="22"/>
          </w:rPr>
          <w:tab/>
        </w:r>
        <w:r w:rsidRPr="003F23C6">
          <w:rPr>
            <w:rFonts w:ascii="Segoe UI" w:hAnsi="Segoe UI" w:cs="Segoe UI"/>
            <w:noProof/>
            <w:webHidden/>
            <w:sz w:val="22"/>
            <w:szCs w:val="22"/>
          </w:rPr>
          <w:fldChar w:fldCharType="begin"/>
        </w:r>
        <w:r w:rsidRPr="003F23C6">
          <w:rPr>
            <w:rFonts w:ascii="Segoe UI" w:hAnsi="Segoe UI" w:cs="Segoe UI"/>
            <w:noProof/>
            <w:webHidden/>
            <w:sz w:val="22"/>
            <w:szCs w:val="22"/>
          </w:rPr>
          <w:instrText xml:space="preserve"> PAGEREF _Toc213662260 \h </w:instrText>
        </w:r>
        <w:r w:rsidRPr="003F23C6">
          <w:rPr>
            <w:rFonts w:ascii="Segoe UI" w:hAnsi="Segoe UI" w:cs="Segoe UI"/>
            <w:noProof/>
            <w:webHidden/>
            <w:sz w:val="22"/>
            <w:szCs w:val="22"/>
          </w:rPr>
        </w:r>
        <w:r w:rsidRPr="003F23C6">
          <w:rPr>
            <w:rFonts w:ascii="Segoe UI" w:hAnsi="Segoe UI" w:cs="Segoe UI"/>
            <w:noProof/>
            <w:webHidden/>
            <w:sz w:val="22"/>
            <w:szCs w:val="22"/>
          </w:rPr>
          <w:fldChar w:fldCharType="separate"/>
        </w:r>
        <w:r w:rsidRPr="003F23C6">
          <w:rPr>
            <w:rFonts w:ascii="Segoe UI" w:hAnsi="Segoe UI" w:cs="Segoe UI"/>
            <w:noProof/>
            <w:webHidden/>
            <w:sz w:val="22"/>
            <w:szCs w:val="22"/>
          </w:rPr>
          <w:t>5</w:t>
        </w:r>
        <w:r w:rsidRPr="003F23C6">
          <w:rPr>
            <w:rFonts w:ascii="Segoe UI" w:hAnsi="Segoe UI" w:cs="Segoe UI"/>
            <w:noProof/>
            <w:webHidden/>
            <w:sz w:val="22"/>
            <w:szCs w:val="22"/>
          </w:rPr>
          <w:fldChar w:fldCharType="end"/>
        </w:r>
      </w:hyperlink>
    </w:p>
    <w:p w14:paraId="2C969E0A" w14:textId="4E4A6602" w:rsidR="003F23C6" w:rsidRPr="003F23C6" w:rsidRDefault="003F23C6">
      <w:pPr>
        <w:pStyle w:val="TOC2"/>
        <w:tabs>
          <w:tab w:val="left" w:pos="1680"/>
          <w:tab w:val="right" w:pos="9204"/>
        </w:tabs>
        <w:rPr>
          <w:rFonts w:ascii="Segoe UI" w:hAnsi="Segoe UI" w:cs="Segoe UI"/>
          <w:b w:val="0"/>
          <w:bCs w:val="0"/>
          <w:caps w:val="0"/>
          <w:noProof/>
          <w:kern w:val="2"/>
          <w:sz w:val="22"/>
          <w:szCs w:val="22"/>
          <w:lang w:val="en-AU" w:eastAsia="en-AU"/>
          <w14:ligatures w14:val="standardContextual"/>
        </w:rPr>
      </w:pPr>
      <w:hyperlink w:anchor="_Toc213662261" w:history="1">
        <w:r w:rsidRPr="003F23C6">
          <w:rPr>
            <w:rStyle w:val="Hyperlink"/>
            <w:rFonts w:ascii="Segoe UI" w:hAnsi="Segoe UI" w:cs="Segoe UI"/>
            <w:noProof/>
            <w:sz w:val="22"/>
            <w:szCs w:val="22"/>
          </w:rPr>
          <w:t>SECTION 3:</w:t>
        </w:r>
        <w:r w:rsidRPr="003F23C6">
          <w:rPr>
            <w:rFonts w:ascii="Segoe UI" w:hAnsi="Segoe UI" w:cs="Segoe UI"/>
            <w:b w:val="0"/>
            <w:bCs w:val="0"/>
            <w:caps w:val="0"/>
            <w:noProof/>
            <w:kern w:val="2"/>
            <w:sz w:val="22"/>
            <w:szCs w:val="22"/>
            <w:lang w:val="en-AU" w:eastAsia="en-AU"/>
            <w14:ligatures w14:val="standardContextual"/>
          </w:rPr>
          <w:tab/>
        </w:r>
        <w:r w:rsidRPr="003F23C6">
          <w:rPr>
            <w:rStyle w:val="Hyperlink"/>
            <w:rFonts w:ascii="Segoe UI" w:hAnsi="Segoe UI" w:cs="Segoe UI"/>
            <w:noProof/>
            <w:sz w:val="22"/>
            <w:szCs w:val="22"/>
          </w:rPr>
          <w:t>REFERENCES</w:t>
        </w:r>
        <w:r w:rsidRPr="003F23C6">
          <w:rPr>
            <w:rFonts w:ascii="Segoe UI" w:hAnsi="Segoe UI" w:cs="Segoe UI"/>
            <w:noProof/>
            <w:webHidden/>
            <w:sz w:val="22"/>
            <w:szCs w:val="22"/>
          </w:rPr>
          <w:tab/>
        </w:r>
        <w:r w:rsidRPr="003F23C6">
          <w:rPr>
            <w:rFonts w:ascii="Segoe UI" w:hAnsi="Segoe UI" w:cs="Segoe UI"/>
            <w:noProof/>
            <w:webHidden/>
            <w:sz w:val="22"/>
            <w:szCs w:val="22"/>
          </w:rPr>
          <w:fldChar w:fldCharType="begin"/>
        </w:r>
        <w:r w:rsidRPr="003F23C6">
          <w:rPr>
            <w:rFonts w:ascii="Segoe UI" w:hAnsi="Segoe UI" w:cs="Segoe UI"/>
            <w:noProof/>
            <w:webHidden/>
            <w:sz w:val="22"/>
            <w:szCs w:val="22"/>
          </w:rPr>
          <w:instrText xml:space="preserve"> PAGEREF _Toc213662261 \h </w:instrText>
        </w:r>
        <w:r w:rsidRPr="003F23C6">
          <w:rPr>
            <w:rFonts w:ascii="Segoe UI" w:hAnsi="Segoe UI" w:cs="Segoe UI"/>
            <w:noProof/>
            <w:webHidden/>
            <w:sz w:val="22"/>
            <w:szCs w:val="22"/>
          </w:rPr>
        </w:r>
        <w:r w:rsidRPr="003F23C6">
          <w:rPr>
            <w:rFonts w:ascii="Segoe UI" w:hAnsi="Segoe UI" w:cs="Segoe UI"/>
            <w:noProof/>
            <w:webHidden/>
            <w:sz w:val="22"/>
            <w:szCs w:val="22"/>
          </w:rPr>
          <w:fldChar w:fldCharType="separate"/>
        </w:r>
        <w:r w:rsidRPr="003F23C6">
          <w:rPr>
            <w:rFonts w:ascii="Segoe UI" w:hAnsi="Segoe UI" w:cs="Segoe UI"/>
            <w:noProof/>
            <w:webHidden/>
            <w:sz w:val="22"/>
            <w:szCs w:val="22"/>
          </w:rPr>
          <w:t>6</w:t>
        </w:r>
        <w:r w:rsidRPr="003F23C6">
          <w:rPr>
            <w:rFonts w:ascii="Segoe UI" w:hAnsi="Segoe UI" w:cs="Segoe UI"/>
            <w:noProof/>
            <w:webHidden/>
            <w:sz w:val="22"/>
            <w:szCs w:val="22"/>
          </w:rPr>
          <w:fldChar w:fldCharType="end"/>
        </w:r>
      </w:hyperlink>
    </w:p>
    <w:p w14:paraId="2939A2DA" w14:textId="60E3E041" w:rsidR="003F23C6" w:rsidRPr="003F23C6" w:rsidRDefault="003F23C6">
      <w:pPr>
        <w:pStyle w:val="TOC3"/>
        <w:rPr>
          <w:rFonts w:ascii="Segoe UI" w:hAnsi="Segoe UI" w:cs="Segoe UI"/>
          <w:noProof/>
          <w:kern w:val="2"/>
          <w:sz w:val="22"/>
          <w:szCs w:val="22"/>
          <w:lang w:val="en-AU" w:eastAsia="en-AU"/>
          <w14:ligatures w14:val="standardContextual"/>
        </w:rPr>
      </w:pPr>
      <w:hyperlink w:anchor="_Toc213662262" w:history="1">
        <w:r w:rsidRPr="003F23C6">
          <w:rPr>
            <w:rStyle w:val="Hyperlink"/>
            <w:rFonts w:ascii="Segoe UI" w:hAnsi="Segoe UI" w:cs="Segoe UI"/>
            <w:noProof/>
            <w:sz w:val="22"/>
            <w:szCs w:val="22"/>
          </w:rPr>
          <w:t>3.1</w:t>
        </w:r>
        <w:r w:rsidRPr="003F23C6">
          <w:rPr>
            <w:rFonts w:ascii="Segoe UI" w:hAnsi="Segoe UI" w:cs="Segoe UI"/>
            <w:noProof/>
            <w:kern w:val="2"/>
            <w:sz w:val="22"/>
            <w:szCs w:val="22"/>
            <w:lang w:val="en-AU" w:eastAsia="en-AU"/>
            <w14:ligatures w14:val="standardContextual"/>
          </w:rPr>
          <w:tab/>
        </w:r>
        <w:r w:rsidRPr="003F23C6">
          <w:rPr>
            <w:rStyle w:val="Hyperlink"/>
            <w:rFonts w:ascii="Segoe UI" w:hAnsi="Segoe UI" w:cs="Segoe UI"/>
            <w:noProof/>
            <w:sz w:val="22"/>
            <w:szCs w:val="22"/>
          </w:rPr>
          <w:t>Supporting documents</w:t>
        </w:r>
        <w:r w:rsidRPr="003F23C6">
          <w:rPr>
            <w:rFonts w:ascii="Segoe UI" w:hAnsi="Segoe UI" w:cs="Segoe UI"/>
            <w:noProof/>
            <w:webHidden/>
            <w:sz w:val="22"/>
            <w:szCs w:val="22"/>
          </w:rPr>
          <w:tab/>
        </w:r>
        <w:r w:rsidRPr="003F23C6">
          <w:rPr>
            <w:rFonts w:ascii="Segoe UI" w:hAnsi="Segoe UI" w:cs="Segoe UI"/>
            <w:noProof/>
            <w:webHidden/>
            <w:sz w:val="22"/>
            <w:szCs w:val="22"/>
          </w:rPr>
          <w:fldChar w:fldCharType="begin"/>
        </w:r>
        <w:r w:rsidRPr="003F23C6">
          <w:rPr>
            <w:rFonts w:ascii="Segoe UI" w:hAnsi="Segoe UI" w:cs="Segoe UI"/>
            <w:noProof/>
            <w:webHidden/>
            <w:sz w:val="22"/>
            <w:szCs w:val="22"/>
          </w:rPr>
          <w:instrText xml:space="preserve"> PAGEREF _Toc213662262 \h </w:instrText>
        </w:r>
        <w:r w:rsidRPr="003F23C6">
          <w:rPr>
            <w:rFonts w:ascii="Segoe UI" w:hAnsi="Segoe UI" w:cs="Segoe UI"/>
            <w:noProof/>
            <w:webHidden/>
            <w:sz w:val="22"/>
            <w:szCs w:val="22"/>
          </w:rPr>
        </w:r>
        <w:r w:rsidRPr="003F23C6">
          <w:rPr>
            <w:rFonts w:ascii="Segoe UI" w:hAnsi="Segoe UI" w:cs="Segoe UI"/>
            <w:noProof/>
            <w:webHidden/>
            <w:sz w:val="22"/>
            <w:szCs w:val="22"/>
          </w:rPr>
          <w:fldChar w:fldCharType="separate"/>
        </w:r>
        <w:r w:rsidRPr="003F23C6">
          <w:rPr>
            <w:rFonts w:ascii="Segoe UI" w:hAnsi="Segoe UI" w:cs="Segoe UI"/>
            <w:noProof/>
            <w:webHidden/>
            <w:sz w:val="22"/>
            <w:szCs w:val="22"/>
          </w:rPr>
          <w:t>6</w:t>
        </w:r>
        <w:r w:rsidRPr="003F23C6">
          <w:rPr>
            <w:rFonts w:ascii="Segoe UI" w:hAnsi="Segoe UI" w:cs="Segoe UI"/>
            <w:noProof/>
            <w:webHidden/>
            <w:sz w:val="22"/>
            <w:szCs w:val="22"/>
          </w:rPr>
          <w:fldChar w:fldCharType="end"/>
        </w:r>
      </w:hyperlink>
    </w:p>
    <w:p w14:paraId="23294809" w14:textId="3D30017E" w:rsidR="003F23C6" w:rsidRPr="003F23C6" w:rsidRDefault="003F23C6">
      <w:pPr>
        <w:pStyle w:val="TOC3"/>
        <w:rPr>
          <w:rFonts w:ascii="Segoe UI" w:hAnsi="Segoe UI" w:cs="Segoe UI"/>
          <w:noProof/>
          <w:kern w:val="2"/>
          <w:sz w:val="22"/>
          <w:szCs w:val="22"/>
          <w:lang w:val="en-AU" w:eastAsia="en-AU"/>
          <w14:ligatures w14:val="standardContextual"/>
        </w:rPr>
      </w:pPr>
      <w:hyperlink w:anchor="_Toc213662263" w:history="1">
        <w:r w:rsidRPr="003F23C6">
          <w:rPr>
            <w:rStyle w:val="Hyperlink"/>
            <w:rFonts w:ascii="Segoe UI" w:hAnsi="Segoe UI" w:cs="Segoe UI"/>
            <w:noProof/>
            <w:sz w:val="22"/>
            <w:szCs w:val="22"/>
          </w:rPr>
          <w:t>3.2</w:t>
        </w:r>
        <w:r w:rsidRPr="003F23C6">
          <w:rPr>
            <w:rFonts w:ascii="Segoe UI" w:hAnsi="Segoe UI" w:cs="Segoe UI"/>
            <w:noProof/>
            <w:kern w:val="2"/>
            <w:sz w:val="22"/>
            <w:szCs w:val="22"/>
            <w:lang w:val="en-AU" w:eastAsia="en-AU"/>
            <w14:ligatures w14:val="standardContextual"/>
          </w:rPr>
          <w:tab/>
        </w:r>
        <w:r w:rsidRPr="003F23C6">
          <w:rPr>
            <w:rStyle w:val="Hyperlink"/>
            <w:rFonts w:ascii="Segoe UI" w:hAnsi="Segoe UI" w:cs="Segoe UI"/>
            <w:noProof/>
            <w:sz w:val="22"/>
            <w:szCs w:val="22"/>
          </w:rPr>
          <w:t>Related policies</w:t>
        </w:r>
        <w:r w:rsidRPr="003F23C6">
          <w:rPr>
            <w:rFonts w:ascii="Segoe UI" w:hAnsi="Segoe UI" w:cs="Segoe UI"/>
            <w:noProof/>
            <w:webHidden/>
            <w:sz w:val="22"/>
            <w:szCs w:val="22"/>
          </w:rPr>
          <w:tab/>
        </w:r>
        <w:r w:rsidRPr="003F23C6">
          <w:rPr>
            <w:rFonts w:ascii="Segoe UI" w:hAnsi="Segoe UI" w:cs="Segoe UI"/>
            <w:noProof/>
            <w:webHidden/>
            <w:sz w:val="22"/>
            <w:szCs w:val="22"/>
          </w:rPr>
          <w:fldChar w:fldCharType="begin"/>
        </w:r>
        <w:r w:rsidRPr="003F23C6">
          <w:rPr>
            <w:rFonts w:ascii="Segoe UI" w:hAnsi="Segoe UI" w:cs="Segoe UI"/>
            <w:noProof/>
            <w:webHidden/>
            <w:sz w:val="22"/>
            <w:szCs w:val="22"/>
          </w:rPr>
          <w:instrText xml:space="preserve"> PAGEREF _Toc213662263 \h </w:instrText>
        </w:r>
        <w:r w:rsidRPr="003F23C6">
          <w:rPr>
            <w:rFonts w:ascii="Segoe UI" w:hAnsi="Segoe UI" w:cs="Segoe UI"/>
            <w:noProof/>
            <w:webHidden/>
            <w:sz w:val="22"/>
            <w:szCs w:val="22"/>
          </w:rPr>
        </w:r>
        <w:r w:rsidRPr="003F23C6">
          <w:rPr>
            <w:rFonts w:ascii="Segoe UI" w:hAnsi="Segoe UI" w:cs="Segoe UI"/>
            <w:noProof/>
            <w:webHidden/>
            <w:sz w:val="22"/>
            <w:szCs w:val="22"/>
          </w:rPr>
          <w:fldChar w:fldCharType="separate"/>
        </w:r>
        <w:r w:rsidRPr="003F23C6">
          <w:rPr>
            <w:rFonts w:ascii="Segoe UI" w:hAnsi="Segoe UI" w:cs="Segoe UI"/>
            <w:noProof/>
            <w:webHidden/>
            <w:sz w:val="22"/>
            <w:szCs w:val="22"/>
          </w:rPr>
          <w:t>6</w:t>
        </w:r>
        <w:r w:rsidRPr="003F23C6">
          <w:rPr>
            <w:rFonts w:ascii="Segoe UI" w:hAnsi="Segoe UI" w:cs="Segoe UI"/>
            <w:noProof/>
            <w:webHidden/>
            <w:sz w:val="22"/>
            <w:szCs w:val="22"/>
          </w:rPr>
          <w:fldChar w:fldCharType="end"/>
        </w:r>
      </w:hyperlink>
    </w:p>
    <w:p w14:paraId="01BD35A6" w14:textId="656AF5C0" w:rsidR="003F23C6" w:rsidRPr="003F23C6" w:rsidRDefault="003F23C6">
      <w:pPr>
        <w:pStyle w:val="TOC3"/>
        <w:rPr>
          <w:rFonts w:ascii="Segoe UI" w:hAnsi="Segoe UI" w:cs="Segoe UI"/>
          <w:noProof/>
          <w:kern w:val="2"/>
          <w:sz w:val="22"/>
          <w:szCs w:val="22"/>
          <w:lang w:val="en-AU" w:eastAsia="en-AU"/>
          <w14:ligatures w14:val="standardContextual"/>
        </w:rPr>
      </w:pPr>
      <w:hyperlink w:anchor="_Toc213662264" w:history="1">
        <w:r w:rsidRPr="003F23C6">
          <w:rPr>
            <w:rStyle w:val="Hyperlink"/>
            <w:rFonts w:ascii="Segoe UI" w:hAnsi="Segoe UI" w:cs="Segoe UI"/>
            <w:noProof/>
            <w:sz w:val="22"/>
            <w:szCs w:val="22"/>
          </w:rPr>
          <w:t>3.3</w:t>
        </w:r>
        <w:r w:rsidRPr="003F23C6">
          <w:rPr>
            <w:rFonts w:ascii="Segoe UI" w:hAnsi="Segoe UI" w:cs="Segoe UI"/>
            <w:noProof/>
            <w:kern w:val="2"/>
            <w:sz w:val="22"/>
            <w:szCs w:val="22"/>
            <w:lang w:val="en-AU" w:eastAsia="en-AU"/>
            <w14:ligatures w14:val="standardContextual"/>
          </w:rPr>
          <w:tab/>
        </w:r>
        <w:r w:rsidRPr="003F23C6">
          <w:rPr>
            <w:rStyle w:val="Hyperlink"/>
            <w:rFonts w:ascii="Segoe UI" w:hAnsi="Segoe UI" w:cs="Segoe UI"/>
            <w:noProof/>
            <w:sz w:val="22"/>
            <w:szCs w:val="22"/>
          </w:rPr>
          <w:t>Resources</w:t>
        </w:r>
        <w:r w:rsidRPr="003F23C6">
          <w:rPr>
            <w:rFonts w:ascii="Segoe UI" w:hAnsi="Segoe UI" w:cs="Segoe UI"/>
            <w:noProof/>
            <w:webHidden/>
            <w:sz w:val="22"/>
            <w:szCs w:val="22"/>
          </w:rPr>
          <w:tab/>
        </w:r>
        <w:r w:rsidRPr="003F23C6">
          <w:rPr>
            <w:rFonts w:ascii="Segoe UI" w:hAnsi="Segoe UI" w:cs="Segoe UI"/>
            <w:noProof/>
            <w:webHidden/>
            <w:sz w:val="22"/>
            <w:szCs w:val="22"/>
          </w:rPr>
          <w:fldChar w:fldCharType="begin"/>
        </w:r>
        <w:r w:rsidRPr="003F23C6">
          <w:rPr>
            <w:rFonts w:ascii="Segoe UI" w:hAnsi="Segoe UI" w:cs="Segoe UI"/>
            <w:noProof/>
            <w:webHidden/>
            <w:sz w:val="22"/>
            <w:szCs w:val="22"/>
          </w:rPr>
          <w:instrText xml:space="preserve"> PAGEREF _Toc213662264 \h </w:instrText>
        </w:r>
        <w:r w:rsidRPr="003F23C6">
          <w:rPr>
            <w:rFonts w:ascii="Segoe UI" w:hAnsi="Segoe UI" w:cs="Segoe UI"/>
            <w:noProof/>
            <w:webHidden/>
            <w:sz w:val="22"/>
            <w:szCs w:val="22"/>
          </w:rPr>
        </w:r>
        <w:r w:rsidRPr="003F23C6">
          <w:rPr>
            <w:rFonts w:ascii="Segoe UI" w:hAnsi="Segoe UI" w:cs="Segoe UI"/>
            <w:noProof/>
            <w:webHidden/>
            <w:sz w:val="22"/>
            <w:szCs w:val="22"/>
          </w:rPr>
          <w:fldChar w:fldCharType="separate"/>
        </w:r>
        <w:r w:rsidRPr="003F23C6">
          <w:rPr>
            <w:rFonts w:ascii="Segoe UI" w:hAnsi="Segoe UI" w:cs="Segoe UI"/>
            <w:noProof/>
            <w:webHidden/>
            <w:sz w:val="22"/>
            <w:szCs w:val="22"/>
          </w:rPr>
          <w:t>6</w:t>
        </w:r>
        <w:r w:rsidRPr="003F23C6">
          <w:rPr>
            <w:rFonts w:ascii="Segoe UI" w:hAnsi="Segoe UI" w:cs="Segoe UI"/>
            <w:noProof/>
            <w:webHidden/>
            <w:sz w:val="22"/>
            <w:szCs w:val="22"/>
          </w:rPr>
          <w:fldChar w:fldCharType="end"/>
        </w:r>
      </w:hyperlink>
    </w:p>
    <w:p w14:paraId="52BFD381" w14:textId="0AC006A2" w:rsidR="003F23C6" w:rsidRPr="003F23C6" w:rsidRDefault="003F23C6">
      <w:pPr>
        <w:pStyle w:val="TOC3"/>
        <w:rPr>
          <w:rFonts w:ascii="Segoe UI" w:hAnsi="Segoe UI" w:cs="Segoe UI"/>
          <w:noProof/>
          <w:kern w:val="2"/>
          <w:sz w:val="22"/>
          <w:szCs w:val="22"/>
          <w:lang w:val="en-AU" w:eastAsia="en-AU"/>
          <w14:ligatures w14:val="standardContextual"/>
        </w:rPr>
      </w:pPr>
      <w:hyperlink w:anchor="_Toc213662265" w:history="1">
        <w:r w:rsidRPr="003F23C6">
          <w:rPr>
            <w:rStyle w:val="Hyperlink"/>
            <w:rFonts w:ascii="Segoe UI" w:hAnsi="Segoe UI" w:cs="Segoe UI"/>
            <w:noProof/>
            <w:sz w:val="22"/>
            <w:szCs w:val="22"/>
          </w:rPr>
          <w:t>3.4    Legislation</w:t>
        </w:r>
        <w:r w:rsidRPr="003F23C6">
          <w:rPr>
            <w:rFonts w:ascii="Segoe UI" w:hAnsi="Segoe UI" w:cs="Segoe UI"/>
            <w:noProof/>
            <w:webHidden/>
            <w:sz w:val="22"/>
            <w:szCs w:val="22"/>
          </w:rPr>
          <w:tab/>
        </w:r>
        <w:r w:rsidRPr="003F23C6">
          <w:rPr>
            <w:rFonts w:ascii="Segoe UI" w:hAnsi="Segoe UI" w:cs="Segoe UI"/>
            <w:noProof/>
            <w:webHidden/>
            <w:sz w:val="22"/>
            <w:szCs w:val="22"/>
          </w:rPr>
          <w:fldChar w:fldCharType="begin"/>
        </w:r>
        <w:r w:rsidRPr="003F23C6">
          <w:rPr>
            <w:rFonts w:ascii="Segoe UI" w:hAnsi="Segoe UI" w:cs="Segoe UI"/>
            <w:noProof/>
            <w:webHidden/>
            <w:sz w:val="22"/>
            <w:szCs w:val="22"/>
          </w:rPr>
          <w:instrText xml:space="preserve"> PAGEREF _Toc213662265 \h </w:instrText>
        </w:r>
        <w:r w:rsidRPr="003F23C6">
          <w:rPr>
            <w:rFonts w:ascii="Segoe UI" w:hAnsi="Segoe UI" w:cs="Segoe UI"/>
            <w:noProof/>
            <w:webHidden/>
            <w:sz w:val="22"/>
            <w:szCs w:val="22"/>
          </w:rPr>
        </w:r>
        <w:r w:rsidRPr="003F23C6">
          <w:rPr>
            <w:rFonts w:ascii="Segoe UI" w:hAnsi="Segoe UI" w:cs="Segoe UI"/>
            <w:noProof/>
            <w:webHidden/>
            <w:sz w:val="22"/>
            <w:szCs w:val="22"/>
          </w:rPr>
          <w:fldChar w:fldCharType="separate"/>
        </w:r>
        <w:r w:rsidRPr="003F23C6">
          <w:rPr>
            <w:rFonts w:ascii="Segoe UI" w:hAnsi="Segoe UI" w:cs="Segoe UI"/>
            <w:noProof/>
            <w:webHidden/>
            <w:sz w:val="22"/>
            <w:szCs w:val="22"/>
          </w:rPr>
          <w:t>6</w:t>
        </w:r>
        <w:r w:rsidRPr="003F23C6">
          <w:rPr>
            <w:rFonts w:ascii="Segoe UI" w:hAnsi="Segoe UI" w:cs="Segoe UI"/>
            <w:noProof/>
            <w:webHidden/>
            <w:sz w:val="22"/>
            <w:szCs w:val="22"/>
          </w:rPr>
          <w:fldChar w:fldCharType="end"/>
        </w:r>
      </w:hyperlink>
    </w:p>
    <w:p w14:paraId="3951821C" w14:textId="2421F088" w:rsidR="007327D3" w:rsidRPr="003F23C6" w:rsidRDefault="00AE1B61" w:rsidP="009361A5">
      <w:pPr>
        <w:spacing w:line="276" w:lineRule="auto"/>
        <w:jc w:val="left"/>
        <w:rPr>
          <w:rFonts w:ascii="Segoe UI" w:hAnsi="Segoe UI" w:cs="Segoe UI"/>
          <w:sz w:val="22"/>
          <w:szCs w:val="22"/>
        </w:rPr>
      </w:pPr>
      <w:r w:rsidRPr="003F23C6">
        <w:rPr>
          <w:rFonts w:ascii="Segoe UI" w:hAnsi="Segoe UI" w:cs="Segoe UI"/>
          <w:b/>
          <w:bCs/>
          <w:sz w:val="22"/>
          <w:szCs w:val="22"/>
        </w:rPr>
        <w:fldChar w:fldCharType="end"/>
      </w:r>
    </w:p>
    <w:p w14:paraId="3D42E2C5" w14:textId="77777777" w:rsidR="00BD3C06" w:rsidRPr="00084BAF" w:rsidRDefault="00BD3C06" w:rsidP="009361A5">
      <w:pPr>
        <w:spacing w:line="276" w:lineRule="auto"/>
        <w:jc w:val="left"/>
        <w:rPr>
          <w:rFonts w:ascii="Segoe UI" w:hAnsi="Segoe UI" w:cs="Segoe UI"/>
          <w:sz w:val="22"/>
          <w:szCs w:val="22"/>
        </w:rPr>
      </w:pPr>
    </w:p>
    <w:p w14:paraId="789BCA60" w14:textId="77777777" w:rsidR="00BD3C06" w:rsidRPr="00084BAF" w:rsidRDefault="00BD3C06" w:rsidP="009361A5">
      <w:pPr>
        <w:spacing w:line="276" w:lineRule="auto"/>
        <w:jc w:val="left"/>
        <w:rPr>
          <w:rFonts w:ascii="Segoe UI" w:hAnsi="Segoe UI" w:cs="Segoe UI"/>
          <w:sz w:val="22"/>
          <w:szCs w:val="22"/>
        </w:rPr>
      </w:pPr>
    </w:p>
    <w:p w14:paraId="55FB0221" w14:textId="77777777" w:rsidR="00BD3C06" w:rsidRPr="00084BAF" w:rsidRDefault="00BD3C06" w:rsidP="009361A5">
      <w:pPr>
        <w:spacing w:line="276" w:lineRule="auto"/>
        <w:jc w:val="left"/>
        <w:rPr>
          <w:rFonts w:ascii="Segoe UI" w:hAnsi="Segoe UI" w:cs="Segoe UI"/>
          <w:sz w:val="22"/>
          <w:szCs w:val="22"/>
        </w:rPr>
      </w:pPr>
    </w:p>
    <w:p w14:paraId="2E02641E" w14:textId="77777777" w:rsidR="00BD3C06" w:rsidRPr="00084BAF" w:rsidRDefault="00BD3C06" w:rsidP="009361A5">
      <w:pPr>
        <w:spacing w:line="276" w:lineRule="auto"/>
        <w:jc w:val="left"/>
        <w:rPr>
          <w:rFonts w:ascii="Segoe UI" w:hAnsi="Segoe UI" w:cs="Segoe UI"/>
          <w:sz w:val="22"/>
          <w:szCs w:val="22"/>
        </w:rPr>
      </w:pPr>
    </w:p>
    <w:p w14:paraId="0DD2A361" w14:textId="77777777" w:rsidR="00BD3C06" w:rsidRPr="00084BAF" w:rsidRDefault="00BD3C06" w:rsidP="009361A5">
      <w:pPr>
        <w:spacing w:line="276" w:lineRule="auto"/>
        <w:jc w:val="left"/>
        <w:rPr>
          <w:rFonts w:ascii="Segoe UI" w:hAnsi="Segoe UI" w:cs="Segoe UI"/>
          <w:sz w:val="22"/>
          <w:szCs w:val="22"/>
        </w:rPr>
      </w:pPr>
    </w:p>
    <w:p w14:paraId="5B6BD5C7" w14:textId="77777777" w:rsidR="00BD3C06" w:rsidRPr="00084BAF" w:rsidRDefault="00BD3C06" w:rsidP="009361A5">
      <w:pPr>
        <w:spacing w:line="276" w:lineRule="auto"/>
        <w:jc w:val="left"/>
        <w:rPr>
          <w:rFonts w:ascii="Segoe UI" w:hAnsi="Segoe UI" w:cs="Segoe UI"/>
          <w:sz w:val="22"/>
          <w:szCs w:val="22"/>
        </w:rPr>
      </w:pPr>
    </w:p>
    <w:p w14:paraId="1BF84CC1" w14:textId="77777777" w:rsidR="00BD3C06" w:rsidRPr="00084BAF" w:rsidRDefault="00BD3C06" w:rsidP="009361A5">
      <w:pPr>
        <w:spacing w:line="276" w:lineRule="auto"/>
        <w:jc w:val="left"/>
        <w:rPr>
          <w:rFonts w:ascii="Segoe UI" w:hAnsi="Segoe UI" w:cs="Segoe UI"/>
          <w:sz w:val="22"/>
          <w:szCs w:val="22"/>
        </w:rPr>
      </w:pPr>
    </w:p>
    <w:p w14:paraId="17F010B3" w14:textId="77777777" w:rsidR="00BD3C06" w:rsidRPr="00084BAF" w:rsidRDefault="00BD3C06" w:rsidP="009361A5">
      <w:pPr>
        <w:spacing w:line="276" w:lineRule="auto"/>
        <w:jc w:val="left"/>
        <w:rPr>
          <w:rFonts w:ascii="Segoe UI" w:hAnsi="Segoe UI" w:cs="Segoe UI"/>
          <w:sz w:val="22"/>
          <w:szCs w:val="22"/>
        </w:rPr>
      </w:pPr>
    </w:p>
    <w:p w14:paraId="636577FC" w14:textId="77777777" w:rsidR="00BD3C06" w:rsidRPr="00084BAF" w:rsidRDefault="00BD3C06" w:rsidP="009361A5">
      <w:pPr>
        <w:spacing w:line="276" w:lineRule="auto"/>
        <w:jc w:val="left"/>
        <w:rPr>
          <w:rFonts w:ascii="Segoe UI" w:hAnsi="Segoe UI" w:cs="Segoe UI"/>
          <w:sz w:val="22"/>
          <w:szCs w:val="22"/>
        </w:rPr>
      </w:pPr>
    </w:p>
    <w:p w14:paraId="225AF9E3" w14:textId="77777777" w:rsidR="00BD3C06" w:rsidRPr="00084BAF" w:rsidRDefault="00BD3C06" w:rsidP="009361A5">
      <w:pPr>
        <w:spacing w:line="276" w:lineRule="auto"/>
        <w:jc w:val="left"/>
        <w:rPr>
          <w:rFonts w:ascii="Segoe UI" w:hAnsi="Segoe UI" w:cs="Segoe UI"/>
          <w:sz w:val="22"/>
          <w:szCs w:val="22"/>
        </w:rPr>
      </w:pPr>
    </w:p>
    <w:p w14:paraId="375807A4" w14:textId="5E32B350" w:rsidR="00321CF3" w:rsidRDefault="00321CF3">
      <w:pPr>
        <w:jc w:val="left"/>
        <w:rPr>
          <w:rFonts w:ascii="Segoe UI" w:hAnsi="Segoe UI" w:cs="Segoe UI"/>
          <w:sz w:val="22"/>
          <w:szCs w:val="22"/>
        </w:rPr>
      </w:pPr>
      <w:r>
        <w:rPr>
          <w:rFonts w:ascii="Segoe UI" w:hAnsi="Segoe UI" w:cs="Segoe UI"/>
          <w:sz w:val="22"/>
          <w:szCs w:val="22"/>
        </w:rPr>
        <w:br w:type="page"/>
      </w:r>
    </w:p>
    <w:p w14:paraId="5A15DF2D" w14:textId="77777777" w:rsidR="00BD3C06" w:rsidRPr="00084BAF" w:rsidRDefault="00BD3C06" w:rsidP="009361A5">
      <w:pPr>
        <w:spacing w:line="276" w:lineRule="auto"/>
        <w:jc w:val="left"/>
        <w:rPr>
          <w:rFonts w:ascii="Segoe UI" w:hAnsi="Segoe UI" w:cs="Segoe UI"/>
          <w:sz w:val="22"/>
          <w:szCs w:val="22"/>
        </w:rPr>
      </w:pPr>
    </w:p>
    <w:p w14:paraId="15AD0B5C" w14:textId="214B3671" w:rsidR="00963517" w:rsidRPr="00084BAF" w:rsidRDefault="005E0972" w:rsidP="009361A5">
      <w:pPr>
        <w:pStyle w:val="Heading2"/>
        <w:tabs>
          <w:tab w:val="left" w:pos="756"/>
        </w:tabs>
        <w:spacing w:line="276" w:lineRule="auto"/>
        <w:rPr>
          <w:rFonts w:ascii="Segoe UI" w:hAnsi="Segoe UI" w:cs="Segoe UI"/>
          <w:sz w:val="22"/>
          <w:szCs w:val="22"/>
        </w:rPr>
      </w:pPr>
      <w:bookmarkStart w:id="0" w:name="_Toc213662253"/>
      <w:r w:rsidRPr="00084BAF">
        <w:rPr>
          <w:rFonts w:ascii="Segoe UI" w:hAnsi="Segoe UI" w:cs="Segoe UI"/>
          <w:sz w:val="22"/>
          <w:szCs w:val="22"/>
        </w:rPr>
        <w:t>SECTION 1:</w:t>
      </w:r>
      <w:r w:rsidRPr="00084BAF">
        <w:rPr>
          <w:rFonts w:ascii="Segoe UI" w:hAnsi="Segoe UI" w:cs="Segoe UI"/>
          <w:sz w:val="22"/>
          <w:szCs w:val="22"/>
        </w:rPr>
        <w:tab/>
      </w:r>
      <w:r w:rsidR="004A64B7" w:rsidRPr="00084BAF">
        <w:rPr>
          <w:rFonts w:ascii="Segoe UI" w:hAnsi="Segoe UI" w:cs="Segoe UI"/>
          <w:sz w:val="22"/>
          <w:szCs w:val="22"/>
        </w:rPr>
        <w:t>SUICIDE AND SELF-HARM PREVENTION</w:t>
      </w:r>
      <w:r w:rsidR="00963517" w:rsidRPr="00084BAF">
        <w:rPr>
          <w:rFonts w:ascii="Segoe UI" w:hAnsi="Segoe UI" w:cs="Segoe UI"/>
          <w:sz w:val="22"/>
          <w:szCs w:val="22"/>
        </w:rPr>
        <w:t xml:space="preserve"> FRAMEWORK</w:t>
      </w:r>
      <w:bookmarkEnd w:id="0"/>
    </w:p>
    <w:p w14:paraId="5BE86719" w14:textId="5CD08EEC" w:rsidR="00963517" w:rsidRPr="00084BAF" w:rsidRDefault="00963517" w:rsidP="009361A5">
      <w:pPr>
        <w:pStyle w:val="Heading3"/>
        <w:spacing w:line="276" w:lineRule="auto"/>
        <w:rPr>
          <w:rFonts w:ascii="Segoe UI" w:hAnsi="Segoe UI" w:cs="Segoe UI"/>
          <w:sz w:val="22"/>
          <w:szCs w:val="22"/>
        </w:rPr>
      </w:pPr>
      <w:r w:rsidRPr="00084BAF">
        <w:rPr>
          <w:rFonts w:ascii="Segoe UI" w:hAnsi="Segoe UI" w:cs="Segoe UI"/>
          <w:sz w:val="22"/>
          <w:szCs w:val="22"/>
        </w:rPr>
        <w:t xml:space="preserve"> </w:t>
      </w:r>
      <w:bookmarkStart w:id="1" w:name="_Toc213662254"/>
      <w:r w:rsidR="00AB07E7" w:rsidRPr="00084BAF">
        <w:rPr>
          <w:rFonts w:ascii="Segoe UI" w:hAnsi="Segoe UI" w:cs="Segoe UI"/>
          <w:sz w:val="22"/>
          <w:szCs w:val="22"/>
        </w:rPr>
        <w:t>1.1</w:t>
      </w:r>
      <w:r w:rsidR="00AB07E7" w:rsidRPr="00084BAF">
        <w:rPr>
          <w:rFonts w:ascii="Segoe UI" w:hAnsi="Segoe UI" w:cs="Segoe UI"/>
          <w:sz w:val="22"/>
          <w:szCs w:val="22"/>
        </w:rPr>
        <w:tab/>
      </w:r>
      <w:r w:rsidRPr="00084BAF">
        <w:rPr>
          <w:rFonts w:ascii="Segoe UI" w:hAnsi="Segoe UI" w:cs="Segoe UI"/>
          <w:sz w:val="22"/>
          <w:szCs w:val="22"/>
        </w:rPr>
        <w:t>Policy statement</w:t>
      </w:r>
      <w:bookmarkEnd w:id="1"/>
    </w:p>
    <w:p w14:paraId="7F424FC5" w14:textId="4C079F2D" w:rsidR="00963517" w:rsidRPr="00084BAF" w:rsidRDefault="009733B0" w:rsidP="009361A5">
      <w:pPr>
        <w:spacing w:line="276" w:lineRule="auto"/>
        <w:jc w:val="left"/>
        <w:rPr>
          <w:rFonts w:ascii="Segoe UI" w:hAnsi="Segoe UI" w:cs="Segoe UI"/>
          <w:sz w:val="22"/>
          <w:szCs w:val="22"/>
        </w:rPr>
      </w:pPr>
      <w:r w:rsidRPr="00084BAF">
        <w:rPr>
          <w:rFonts w:ascii="Segoe UI" w:hAnsi="Segoe UI" w:cs="Segoe UI"/>
          <w:b/>
          <w:sz w:val="22"/>
          <w:szCs w:val="22"/>
        </w:rPr>
        <w:t>[</w:t>
      </w:r>
      <w:r w:rsidR="00E3363A" w:rsidRPr="00084BAF">
        <w:rPr>
          <w:rFonts w:ascii="Segoe UI" w:hAnsi="Segoe UI" w:cs="Segoe UI"/>
          <w:b/>
          <w:sz w:val="22"/>
          <w:szCs w:val="22"/>
        </w:rPr>
        <w:t>O</w:t>
      </w:r>
      <w:r w:rsidRPr="00084BAF">
        <w:rPr>
          <w:rFonts w:ascii="Segoe UI" w:hAnsi="Segoe UI" w:cs="Segoe UI"/>
          <w:b/>
          <w:sz w:val="22"/>
          <w:szCs w:val="22"/>
        </w:rPr>
        <w:t>rganisation name]</w:t>
      </w:r>
      <w:r w:rsidR="00963517" w:rsidRPr="00084BAF">
        <w:rPr>
          <w:rFonts w:ascii="Segoe UI" w:hAnsi="Segoe UI" w:cs="Segoe UI"/>
          <w:sz w:val="22"/>
          <w:szCs w:val="22"/>
        </w:rPr>
        <w:t xml:space="preserve"> is committed to </w:t>
      </w:r>
      <w:r w:rsidR="004A64B7" w:rsidRPr="00084BAF">
        <w:rPr>
          <w:rFonts w:ascii="Segoe UI" w:hAnsi="Segoe UI" w:cs="Segoe UI"/>
          <w:sz w:val="22"/>
          <w:szCs w:val="22"/>
        </w:rPr>
        <w:t>good practice in prevention of suicide and self-harm through the development, implementation and review of procedures based on current evidence.</w:t>
      </w:r>
    </w:p>
    <w:p w14:paraId="2DFB401D" w14:textId="77777777" w:rsidR="00963517" w:rsidRPr="00084BAF" w:rsidRDefault="00AB07E7" w:rsidP="009361A5">
      <w:pPr>
        <w:pStyle w:val="Heading3"/>
        <w:spacing w:line="276" w:lineRule="auto"/>
        <w:rPr>
          <w:rFonts w:ascii="Segoe UI" w:hAnsi="Segoe UI" w:cs="Segoe UI"/>
          <w:sz w:val="22"/>
          <w:szCs w:val="22"/>
        </w:rPr>
      </w:pPr>
      <w:bookmarkStart w:id="2" w:name="_Toc213662255"/>
      <w:r w:rsidRPr="00084BAF">
        <w:rPr>
          <w:rFonts w:ascii="Segoe UI" w:hAnsi="Segoe UI" w:cs="Segoe UI"/>
          <w:sz w:val="22"/>
          <w:szCs w:val="22"/>
        </w:rPr>
        <w:t>1.2</w:t>
      </w:r>
      <w:r w:rsidRPr="00084BAF">
        <w:rPr>
          <w:rFonts w:ascii="Segoe UI" w:hAnsi="Segoe UI" w:cs="Segoe UI"/>
          <w:sz w:val="22"/>
          <w:szCs w:val="22"/>
        </w:rPr>
        <w:tab/>
      </w:r>
      <w:r w:rsidR="00963517" w:rsidRPr="00084BAF">
        <w:rPr>
          <w:rFonts w:ascii="Segoe UI" w:hAnsi="Segoe UI" w:cs="Segoe UI"/>
          <w:sz w:val="22"/>
          <w:szCs w:val="22"/>
        </w:rPr>
        <w:t>Purpose and scope</w:t>
      </w:r>
      <w:bookmarkEnd w:id="2"/>
    </w:p>
    <w:p w14:paraId="1AD762A4" w14:textId="27B2C8C0" w:rsidR="00963517" w:rsidRPr="00084BAF" w:rsidRDefault="171BE5C8" w:rsidP="009361A5">
      <w:pPr>
        <w:spacing w:line="276" w:lineRule="auto"/>
        <w:jc w:val="left"/>
        <w:rPr>
          <w:rFonts w:ascii="Segoe UI" w:hAnsi="Segoe UI" w:cs="Segoe UI"/>
          <w:sz w:val="22"/>
          <w:szCs w:val="22"/>
        </w:rPr>
      </w:pPr>
      <w:r w:rsidRPr="00084BAF">
        <w:rPr>
          <w:rFonts w:ascii="Segoe UI" w:hAnsi="Segoe UI" w:cs="Segoe UI"/>
          <w:sz w:val="22"/>
          <w:szCs w:val="22"/>
        </w:rPr>
        <w:t xml:space="preserve">The purpose of this policy is to </w:t>
      </w:r>
      <w:r w:rsidR="201211FA" w:rsidRPr="00084BAF">
        <w:rPr>
          <w:rFonts w:ascii="Segoe UI" w:hAnsi="Segoe UI" w:cs="Segoe UI"/>
          <w:sz w:val="22"/>
          <w:szCs w:val="22"/>
        </w:rPr>
        <w:t xml:space="preserve">provide guidance for </w:t>
      </w:r>
      <w:r w:rsidR="201211FA" w:rsidRPr="00084BAF">
        <w:rPr>
          <w:rFonts w:ascii="Segoe UI" w:hAnsi="Segoe UI" w:cs="Segoe UI"/>
          <w:b/>
          <w:bCs/>
          <w:sz w:val="22"/>
          <w:szCs w:val="22"/>
        </w:rPr>
        <w:t xml:space="preserve">[organisation name] </w:t>
      </w:r>
      <w:r w:rsidR="201211FA" w:rsidRPr="00084BAF">
        <w:rPr>
          <w:rFonts w:ascii="Segoe UI" w:hAnsi="Segoe UI" w:cs="Segoe UI"/>
          <w:sz w:val="22"/>
          <w:szCs w:val="22"/>
        </w:rPr>
        <w:t>in responding to disclosures indicating potential self-harm and/or suicide risk.</w:t>
      </w:r>
    </w:p>
    <w:p w14:paraId="30852CB4" w14:textId="75D05668" w:rsidR="00D45343" w:rsidRPr="00084BAF" w:rsidRDefault="00D45343" w:rsidP="009361A5">
      <w:pPr>
        <w:spacing w:line="276" w:lineRule="auto"/>
        <w:jc w:val="left"/>
        <w:rPr>
          <w:rFonts w:ascii="Segoe UI" w:hAnsi="Segoe UI" w:cs="Segoe UI"/>
          <w:sz w:val="22"/>
          <w:szCs w:val="22"/>
        </w:rPr>
      </w:pPr>
    </w:p>
    <w:p w14:paraId="548FDDB9" w14:textId="5BCD0B63" w:rsidR="00D45343" w:rsidRPr="00084BAF" w:rsidRDefault="00261A39" w:rsidP="009361A5">
      <w:pPr>
        <w:spacing w:line="276" w:lineRule="auto"/>
        <w:jc w:val="left"/>
        <w:rPr>
          <w:rFonts w:ascii="Segoe UI" w:hAnsi="Segoe UI" w:cs="Segoe UI"/>
          <w:sz w:val="22"/>
          <w:szCs w:val="22"/>
        </w:rPr>
      </w:pPr>
      <w:r w:rsidRPr="00084BAF">
        <w:rPr>
          <w:rFonts w:ascii="Segoe UI" w:hAnsi="Segoe UI" w:cs="Segoe UI"/>
          <w:sz w:val="22"/>
          <w:szCs w:val="22"/>
        </w:rPr>
        <w:t xml:space="preserve">This policy should be read in conjunction with the Suicide and </w:t>
      </w:r>
      <w:r w:rsidR="002861FD">
        <w:rPr>
          <w:rFonts w:ascii="Segoe UI" w:hAnsi="Segoe UI" w:cs="Segoe UI"/>
          <w:sz w:val="22"/>
          <w:szCs w:val="22"/>
        </w:rPr>
        <w:t>s</w:t>
      </w:r>
      <w:r w:rsidRPr="00084BAF">
        <w:rPr>
          <w:rFonts w:ascii="Segoe UI" w:hAnsi="Segoe UI" w:cs="Segoe UI"/>
          <w:sz w:val="22"/>
          <w:szCs w:val="22"/>
        </w:rPr>
        <w:t>elf-</w:t>
      </w:r>
      <w:r w:rsidR="002861FD">
        <w:rPr>
          <w:rFonts w:ascii="Segoe UI" w:hAnsi="Segoe UI" w:cs="Segoe UI"/>
          <w:sz w:val="22"/>
          <w:szCs w:val="22"/>
        </w:rPr>
        <w:t>h</w:t>
      </w:r>
      <w:r w:rsidRPr="00084BAF">
        <w:rPr>
          <w:rFonts w:ascii="Segoe UI" w:hAnsi="Segoe UI" w:cs="Segoe UI"/>
          <w:sz w:val="22"/>
          <w:szCs w:val="22"/>
        </w:rPr>
        <w:t xml:space="preserve">arm </w:t>
      </w:r>
      <w:r w:rsidR="002861FD">
        <w:rPr>
          <w:rFonts w:ascii="Segoe UI" w:hAnsi="Segoe UI" w:cs="Segoe UI"/>
          <w:sz w:val="22"/>
          <w:szCs w:val="22"/>
        </w:rPr>
        <w:t>p</w:t>
      </w:r>
      <w:r w:rsidRPr="00084BAF">
        <w:rPr>
          <w:rFonts w:ascii="Segoe UI" w:hAnsi="Segoe UI" w:cs="Segoe UI"/>
          <w:sz w:val="22"/>
          <w:szCs w:val="22"/>
        </w:rPr>
        <w:t xml:space="preserve">revention </w:t>
      </w:r>
      <w:r w:rsidR="002861FD">
        <w:rPr>
          <w:rFonts w:ascii="Segoe UI" w:hAnsi="Segoe UI" w:cs="Segoe UI"/>
          <w:sz w:val="22"/>
          <w:szCs w:val="22"/>
        </w:rPr>
        <w:t>p</w:t>
      </w:r>
      <w:r w:rsidRPr="00084BAF">
        <w:rPr>
          <w:rFonts w:ascii="Segoe UI" w:hAnsi="Segoe UI" w:cs="Segoe UI"/>
          <w:sz w:val="22"/>
          <w:szCs w:val="22"/>
        </w:rPr>
        <w:t xml:space="preserve">rocedure. </w:t>
      </w:r>
    </w:p>
    <w:p w14:paraId="40C26143" w14:textId="1BD41D5B" w:rsidR="004C5A24" w:rsidRPr="00084BAF" w:rsidRDefault="004C5A24" w:rsidP="009361A5">
      <w:pPr>
        <w:spacing w:line="276" w:lineRule="auto"/>
        <w:jc w:val="left"/>
        <w:rPr>
          <w:rFonts w:ascii="Segoe UI" w:hAnsi="Segoe UI" w:cs="Segoe UI"/>
          <w:sz w:val="22"/>
          <w:szCs w:val="22"/>
        </w:rPr>
      </w:pPr>
    </w:p>
    <w:p w14:paraId="51A3A721" w14:textId="10E5A73D" w:rsidR="0093137F" w:rsidRPr="00084BAF" w:rsidRDefault="008B4BF8" w:rsidP="009361A5">
      <w:pPr>
        <w:spacing w:line="276" w:lineRule="auto"/>
        <w:jc w:val="left"/>
        <w:rPr>
          <w:rFonts w:ascii="Segoe UI" w:hAnsi="Segoe UI" w:cs="Segoe UI"/>
          <w:sz w:val="22"/>
          <w:szCs w:val="22"/>
        </w:rPr>
      </w:pPr>
      <w:r w:rsidRPr="00084BAF">
        <w:rPr>
          <w:rFonts w:ascii="Segoe UI" w:hAnsi="Segoe UI" w:cs="Segoe UI"/>
          <w:sz w:val="22"/>
          <w:szCs w:val="22"/>
        </w:rPr>
        <w:t xml:space="preserve">For guidance on Client </w:t>
      </w:r>
      <w:r w:rsidR="002861FD">
        <w:rPr>
          <w:rFonts w:ascii="Segoe UI" w:hAnsi="Segoe UI" w:cs="Segoe UI"/>
          <w:sz w:val="22"/>
          <w:szCs w:val="22"/>
        </w:rPr>
        <w:t>c</w:t>
      </w:r>
      <w:r w:rsidRPr="00084BAF">
        <w:rPr>
          <w:rFonts w:ascii="Segoe UI" w:hAnsi="Segoe UI" w:cs="Segoe UI"/>
          <w:sz w:val="22"/>
          <w:szCs w:val="22"/>
        </w:rPr>
        <w:t xml:space="preserve">linical </w:t>
      </w:r>
      <w:r w:rsidR="002861FD">
        <w:rPr>
          <w:rFonts w:ascii="Segoe UI" w:hAnsi="Segoe UI" w:cs="Segoe UI"/>
          <w:sz w:val="22"/>
          <w:szCs w:val="22"/>
        </w:rPr>
        <w:t>m</w:t>
      </w:r>
      <w:r w:rsidRPr="00084BAF">
        <w:rPr>
          <w:rFonts w:ascii="Segoe UI" w:hAnsi="Segoe UI" w:cs="Segoe UI"/>
          <w:sz w:val="22"/>
          <w:szCs w:val="22"/>
        </w:rPr>
        <w:t xml:space="preserve">anagement, </w:t>
      </w:r>
      <w:r w:rsidR="00E951F7" w:rsidRPr="00084BAF">
        <w:rPr>
          <w:rFonts w:ascii="Segoe UI" w:hAnsi="Segoe UI" w:cs="Segoe UI"/>
          <w:sz w:val="22"/>
          <w:szCs w:val="22"/>
        </w:rPr>
        <w:t xml:space="preserve">including intake and assessment, </w:t>
      </w:r>
      <w:r w:rsidR="00574462" w:rsidRPr="00084BAF">
        <w:rPr>
          <w:rFonts w:ascii="Segoe UI" w:hAnsi="Segoe UI" w:cs="Segoe UI"/>
          <w:sz w:val="22"/>
          <w:szCs w:val="22"/>
        </w:rPr>
        <w:t>service approaches</w:t>
      </w:r>
      <w:r w:rsidR="00A7443F" w:rsidRPr="00084BAF">
        <w:rPr>
          <w:rFonts w:ascii="Segoe UI" w:hAnsi="Segoe UI" w:cs="Segoe UI"/>
          <w:sz w:val="22"/>
          <w:szCs w:val="22"/>
        </w:rPr>
        <w:t>,</w:t>
      </w:r>
      <w:r w:rsidR="00574462" w:rsidRPr="00084BAF">
        <w:rPr>
          <w:rFonts w:ascii="Segoe UI" w:hAnsi="Segoe UI" w:cs="Segoe UI"/>
          <w:sz w:val="22"/>
          <w:szCs w:val="22"/>
        </w:rPr>
        <w:t xml:space="preserve"> and client discharge, see the Client </w:t>
      </w:r>
      <w:r w:rsidR="002861FD">
        <w:rPr>
          <w:rFonts w:ascii="Segoe UI" w:hAnsi="Segoe UI" w:cs="Segoe UI"/>
          <w:sz w:val="22"/>
          <w:szCs w:val="22"/>
        </w:rPr>
        <w:t>c</w:t>
      </w:r>
      <w:r w:rsidR="00574462" w:rsidRPr="00084BAF">
        <w:rPr>
          <w:rFonts w:ascii="Segoe UI" w:hAnsi="Segoe UI" w:cs="Segoe UI"/>
          <w:sz w:val="22"/>
          <w:szCs w:val="22"/>
        </w:rPr>
        <w:t xml:space="preserve">linical </w:t>
      </w:r>
      <w:r w:rsidR="002861FD">
        <w:rPr>
          <w:rFonts w:ascii="Segoe UI" w:hAnsi="Segoe UI" w:cs="Segoe UI"/>
          <w:sz w:val="22"/>
          <w:szCs w:val="22"/>
        </w:rPr>
        <w:t>m</w:t>
      </w:r>
      <w:r w:rsidR="00574462" w:rsidRPr="00084BAF">
        <w:rPr>
          <w:rFonts w:ascii="Segoe UI" w:hAnsi="Segoe UI" w:cs="Segoe UI"/>
          <w:sz w:val="22"/>
          <w:szCs w:val="22"/>
        </w:rPr>
        <w:t xml:space="preserve">anagement </w:t>
      </w:r>
      <w:r w:rsidR="002861FD">
        <w:rPr>
          <w:rFonts w:ascii="Segoe UI" w:hAnsi="Segoe UI" w:cs="Segoe UI"/>
          <w:sz w:val="22"/>
          <w:szCs w:val="22"/>
        </w:rPr>
        <w:t>p</w:t>
      </w:r>
      <w:r w:rsidR="00A7443F" w:rsidRPr="00084BAF">
        <w:rPr>
          <w:rFonts w:ascii="Segoe UI" w:hAnsi="Segoe UI" w:cs="Segoe UI"/>
          <w:sz w:val="22"/>
          <w:szCs w:val="22"/>
        </w:rPr>
        <w:t xml:space="preserve">olicy. </w:t>
      </w:r>
    </w:p>
    <w:p w14:paraId="531F2FE5" w14:textId="554D894E" w:rsidR="00E94389" w:rsidRPr="00084BAF" w:rsidRDefault="003456E2" w:rsidP="009361A5">
      <w:pPr>
        <w:pStyle w:val="Heading3"/>
        <w:spacing w:line="276" w:lineRule="auto"/>
        <w:rPr>
          <w:rFonts w:ascii="Segoe UI" w:hAnsi="Segoe UI" w:cs="Segoe UI"/>
          <w:sz w:val="22"/>
          <w:szCs w:val="22"/>
        </w:rPr>
      </w:pPr>
      <w:bookmarkStart w:id="3" w:name="_Toc213662256"/>
      <w:r w:rsidRPr="00084BAF">
        <w:rPr>
          <w:rFonts w:ascii="Segoe UI" w:hAnsi="Segoe UI" w:cs="Segoe UI"/>
          <w:sz w:val="22"/>
          <w:szCs w:val="22"/>
        </w:rPr>
        <w:t xml:space="preserve">1.3 </w:t>
      </w:r>
      <w:r w:rsidR="002861FD">
        <w:rPr>
          <w:rFonts w:ascii="Segoe UI" w:hAnsi="Segoe UI" w:cs="Segoe UI"/>
          <w:sz w:val="22"/>
          <w:szCs w:val="22"/>
        </w:rPr>
        <w:tab/>
      </w:r>
      <w:r w:rsidR="00E94389" w:rsidRPr="00084BAF">
        <w:rPr>
          <w:rFonts w:ascii="Segoe UI" w:hAnsi="Segoe UI" w:cs="Segoe UI"/>
          <w:sz w:val="22"/>
          <w:szCs w:val="22"/>
        </w:rPr>
        <w:t>Framework used</w:t>
      </w:r>
      <w:bookmarkEnd w:id="3"/>
    </w:p>
    <w:p w14:paraId="36F46489" w14:textId="4B237964" w:rsidR="005614D6" w:rsidRPr="00084BAF" w:rsidRDefault="0007724C" w:rsidP="009361A5">
      <w:pPr>
        <w:spacing w:line="276" w:lineRule="auto"/>
        <w:jc w:val="left"/>
        <w:rPr>
          <w:rFonts w:ascii="Segoe UI" w:hAnsi="Segoe UI" w:cs="Segoe UI"/>
          <w:sz w:val="22"/>
          <w:szCs w:val="22"/>
        </w:rPr>
      </w:pPr>
      <w:r w:rsidRPr="00084BAF">
        <w:rPr>
          <w:rFonts w:ascii="Segoe UI" w:hAnsi="Segoe UI" w:cs="Segoe UI"/>
          <w:b/>
          <w:sz w:val="22"/>
          <w:szCs w:val="22"/>
        </w:rPr>
        <w:t>[Organisation name]</w:t>
      </w:r>
      <w:r w:rsidRPr="00084BAF">
        <w:rPr>
          <w:rFonts w:ascii="Segoe UI" w:hAnsi="Segoe UI" w:cs="Segoe UI"/>
          <w:sz w:val="22"/>
          <w:szCs w:val="22"/>
        </w:rPr>
        <w:t xml:space="preserve"> </w:t>
      </w:r>
      <w:r w:rsidR="001912B9" w:rsidRPr="00084BAF">
        <w:rPr>
          <w:rFonts w:ascii="Segoe UI" w:hAnsi="Segoe UI" w:cs="Segoe UI"/>
          <w:sz w:val="22"/>
          <w:szCs w:val="22"/>
        </w:rPr>
        <w:t xml:space="preserve">draws on the </w:t>
      </w:r>
      <w:r w:rsidR="001912B9" w:rsidRPr="00084BAF">
        <w:rPr>
          <w:rFonts w:ascii="Segoe UI" w:hAnsi="Segoe UI" w:cs="Segoe UI"/>
          <w:b/>
          <w:bCs/>
          <w:sz w:val="22"/>
          <w:szCs w:val="22"/>
        </w:rPr>
        <w:t>[insert</w:t>
      </w:r>
      <w:r w:rsidR="00656047" w:rsidRPr="00084BAF">
        <w:rPr>
          <w:rFonts w:ascii="Segoe UI" w:hAnsi="Segoe UI" w:cs="Segoe UI"/>
          <w:b/>
          <w:bCs/>
          <w:sz w:val="22"/>
          <w:szCs w:val="22"/>
        </w:rPr>
        <w:t xml:space="preserve"> name of framework/approach here] </w:t>
      </w:r>
      <w:r w:rsidR="00656047" w:rsidRPr="00084BAF">
        <w:rPr>
          <w:rFonts w:ascii="Segoe UI" w:hAnsi="Segoe UI" w:cs="Segoe UI"/>
          <w:sz w:val="22"/>
          <w:szCs w:val="22"/>
        </w:rPr>
        <w:t xml:space="preserve">framework to guide its response to suicide and self-harm </w:t>
      </w:r>
      <w:r w:rsidR="005614D6" w:rsidRPr="00084BAF">
        <w:rPr>
          <w:rFonts w:ascii="Segoe UI" w:hAnsi="Segoe UI" w:cs="Segoe UI"/>
          <w:sz w:val="22"/>
          <w:szCs w:val="22"/>
        </w:rPr>
        <w:t xml:space="preserve">amongst clients. </w:t>
      </w:r>
      <w:r w:rsidR="005614D6" w:rsidRPr="00084BAF">
        <w:rPr>
          <w:rFonts w:ascii="Segoe UI" w:hAnsi="Segoe UI" w:cs="Segoe UI"/>
          <w:sz w:val="22"/>
          <w:szCs w:val="22"/>
        </w:rPr>
        <w:br/>
      </w:r>
    </w:p>
    <w:p w14:paraId="3B9BFD2F" w14:textId="5485C432" w:rsidR="005614D6" w:rsidRPr="002861FD" w:rsidRDefault="005614D6" w:rsidP="009361A5">
      <w:pPr>
        <w:pBdr>
          <w:top w:val="single" w:sz="2" w:space="1" w:color="auto"/>
          <w:left w:val="single" w:sz="2" w:space="4" w:color="auto"/>
          <w:bottom w:val="single" w:sz="2" w:space="1" w:color="auto"/>
          <w:right w:val="single" w:sz="2" w:space="4" w:color="auto"/>
        </w:pBdr>
        <w:shd w:val="clear" w:color="auto" w:fill="F3F3F3"/>
        <w:spacing w:line="276" w:lineRule="auto"/>
        <w:jc w:val="left"/>
        <w:rPr>
          <w:rFonts w:ascii="Segoe UI" w:eastAsia="MS Mincho" w:hAnsi="Segoe UI" w:cs="Segoe UI"/>
          <w:b/>
          <w:bCs/>
          <w:i/>
          <w:iCs/>
          <w:sz w:val="20"/>
          <w:szCs w:val="20"/>
        </w:rPr>
      </w:pPr>
      <w:r w:rsidRPr="002861FD">
        <w:rPr>
          <w:rFonts w:ascii="Segoe UI" w:eastAsia="MS Mincho" w:hAnsi="Segoe UI" w:cs="Segoe UI"/>
          <w:b/>
          <w:bCs/>
          <w:i/>
          <w:iCs/>
          <w:sz w:val="20"/>
          <w:szCs w:val="20"/>
        </w:rPr>
        <w:t>Note*</w:t>
      </w:r>
    </w:p>
    <w:p w14:paraId="6A4CCAEA" w14:textId="0762C3C0" w:rsidR="005614D6" w:rsidRPr="002861FD" w:rsidRDefault="000B0833" w:rsidP="009361A5">
      <w:pPr>
        <w:pBdr>
          <w:top w:val="single" w:sz="2" w:space="1" w:color="auto"/>
          <w:left w:val="single" w:sz="2" w:space="4" w:color="auto"/>
          <w:bottom w:val="single" w:sz="2" w:space="1" w:color="auto"/>
          <w:right w:val="single" w:sz="2" w:space="4" w:color="auto"/>
        </w:pBdr>
        <w:shd w:val="clear" w:color="auto" w:fill="F3F3F3"/>
        <w:spacing w:line="276" w:lineRule="auto"/>
        <w:jc w:val="left"/>
        <w:rPr>
          <w:rFonts w:ascii="Segoe UI" w:eastAsia="MS Mincho" w:hAnsi="Segoe UI" w:cs="Segoe UI"/>
          <w:i/>
          <w:iCs/>
          <w:sz w:val="20"/>
          <w:szCs w:val="20"/>
        </w:rPr>
      </w:pPr>
      <w:r w:rsidRPr="002861FD">
        <w:rPr>
          <w:rFonts w:ascii="Segoe UI" w:hAnsi="Segoe UI" w:cs="Segoe UI"/>
          <w:i/>
          <w:iCs/>
          <w:sz w:val="20"/>
          <w:szCs w:val="20"/>
        </w:rPr>
        <w:t>You are encouraged to adopt the framework that best suit</w:t>
      </w:r>
      <w:r w:rsidR="007A628E" w:rsidRPr="002861FD">
        <w:rPr>
          <w:rFonts w:ascii="Segoe UI" w:hAnsi="Segoe UI" w:cs="Segoe UI"/>
          <w:i/>
          <w:iCs/>
          <w:sz w:val="20"/>
          <w:szCs w:val="20"/>
        </w:rPr>
        <w:t>s</w:t>
      </w:r>
      <w:r w:rsidR="001B7C17">
        <w:rPr>
          <w:rFonts w:ascii="Segoe UI" w:hAnsi="Segoe UI" w:cs="Segoe UI"/>
          <w:i/>
          <w:iCs/>
          <w:sz w:val="20"/>
          <w:szCs w:val="20"/>
        </w:rPr>
        <w:t xml:space="preserve"> your</w:t>
      </w:r>
      <w:r w:rsidRPr="002861FD">
        <w:rPr>
          <w:rFonts w:ascii="Segoe UI" w:hAnsi="Segoe UI" w:cs="Segoe UI"/>
          <w:i/>
          <w:iCs/>
          <w:sz w:val="20"/>
          <w:szCs w:val="20"/>
        </w:rPr>
        <w:t xml:space="preserve"> client</w:t>
      </w:r>
      <w:r w:rsidR="001B7C17">
        <w:rPr>
          <w:rFonts w:ascii="Segoe UI" w:hAnsi="Segoe UI" w:cs="Segoe UI"/>
          <w:i/>
          <w:iCs/>
          <w:sz w:val="20"/>
          <w:szCs w:val="20"/>
        </w:rPr>
        <w:t>s</w:t>
      </w:r>
      <w:r w:rsidRPr="002861FD">
        <w:rPr>
          <w:rFonts w:ascii="Segoe UI" w:hAnsi="Segoe UI" w:cs="Segoe UI"/>
          <w:i/>
          <w:iCs/>
          <w:sz w:val="20"/>
          <w:szCs w:val="20"/>
        </w:rPr>
        <w:t xml:space="preserve"> and organisational needs. </w:t>
      </w:r>
      <w:r w:rsidR="005614D6" w:rsidRPr="002861FD">
        <w:rPr>
          <w:rFonts w:ascii="Segoe UI" w:hAnsi="Segoe UI" w:cs="Segoe UI"/>
          <w:i/>
          <w:iCs/>
          <w:sz w:val="20"/>
          <w:szCs w:val="20"/>
        </w:rPr>
        <w:br/>
      </w:r>
      <w:r w:rsidR="000F4712" w:rsidRPr="002861FD">
        <w:rPr>
          <w:rFonts w:ascii="Segoe UI" w:hAnsi="Segoe UI" w:cs="Segoe UI"/>
          <w:i/>
          <w:iCs/>
          <w:sz w:val="20"/>
          <w:szCs w:val="20"/>
        </w:rPr>
        <w:t xml:space="preserve">Given </w:t>
      </w:r>
      <w:r w:rsidR="001B7C17">
        <w:rPr>
          <w:rFonts w:ascii="Segoe UI" w:hAnsi="Segoe UI" w:cs="Segoe UI"/>
          <w:i/>
          <w:iCs/>
          <w:sz w:val="20"/>
          <w:szCs w:val="20"/>
        </w:rPr>
        <w:t>each</w:t>
      </w:r>
      <w:r w:rsidR="000F4712" w:rsidRPr="002861FD">
        <w:rPr>
          <w:rFonts w:ascii="Segoe UI" w:hAnsi="Segoe UI" w:cs="Segoe UI"/>
          <w:i/>
          <w:iCs/>
          <w:sz w:val="20"/>
          <w:szCs w:val="20"/>
        </w:rPr>
        <w:t xml:space="preserve"> framework ha</w:t>
      </w:r>
      <w:r w:rsidR="007A628E" w:rsidRPr="002861FD">
        <w:rPr>
          <w:rFonts w:ascii="Segoe UI" w:hAnsi="Segoe UI" w:cs="Segoe UI"/>
          <w:i/>
          <w:iCs/>
          <w:sz w:val="20"/>
          <w:szCs w:val="20"/>
        </w:rPr>
        <w:t>s</w:t>
      </w:r>
      <w:r w:rsidR="000F4712" w:rsidRPr="002861FD">
        <w:rPr>
          <w:rFonts w:ascii="Segoe UI" w:hAnsi="Segoe UI" w:cs="Segoe UI"/>
          <w:i/>
          <w:iCs/>
          <w:sz w:val="20"/>
          <w:szCs w:val="20"/>
        </w:rPr>
        <w:t xml:space="preserve"> distinct </w:t>
      </w:r>
      <w:r w:rsidR="00CF37A7" w:rsidRPr="002861FD">
        <w:rPr>
          <w:rFonts w:ascii="Segoe UI" w:hAnsi="Segoe UI" w:cs="Segoe UI"/>
          <w:i/>
          <w:iCs/>
          <w:sz w:val="20"/>
          <w:szCs w:val="20"/>
        </w:rPr>
        <w:t>approaches and procedures when it comes to</w:t>
      </w:r>
      <w:r w:rsidR="0063359B" w:rsidRPr="002861FD">
        <w:rPr>
          <w:rFonts w:ascii="Segoe UI" w:hAnsi="Segoe UI" w:cs="Segoe UI"/>
          <w:i/>
          <w:iCs/>
          <w:sz w:val="20"/>
          <w:szCs w:val="20"/>
        </w:rPr>
        <w:t xml:space="preserve"> </w:t>
      </w:r>
      <w:r w:rsidR="009361A5">
        <w:rPr>
          <w:rFonts w:ascii="Segoe UI" w:hAnsi="Segoe UI" w:cs="Segoe UI"/>
          <w:i/>
          <w:iCs/>
          <w:sz w:val="20"/>
          <w:szCs w:val="20"/>
        </w:rPr>
        <w:t>s</w:t>
      </w:r>
      <w:r w:rsidR="0063359B" w:rsidRPr="002861FD">
        <w:rPr>
          <w:rFonts w:ascii="Segoe UI" w:hAnsi="Segoe UI" w:cs="Segoe UI"/>
          <w:i/>
          <w:iCs/>
          <w:sz w:val="20"/>
          <w:szCs w:val="20"/>
        </w:rPr>
        <w:t xml:space="preserve">uicide </w:t>
      </w:r>
      <w:r w:rsidR="00CF37A7" w:rsidRPr="002861FD">
        <w:rPr>
          <w:rFonts w:ascii="Segoe UI" w:hAnsi="Segoe UI" w:cs="Segoe UI"/>
          <w:i/>
          <w:iCs/>
          <w:sz w:val="20"/>
          <w:szCs w:val="20"/>
        </w:rPr>
        <w:t xml:space="preserve">prevention, your Suicide and </w:t>
      </w:r>
      <w:r w:rsidR="009361A5">
        <w:rPr>
          <w:rFonts w:ascii="Segoe UI" w:hAnsi="Segoe UI" w:cs="Segoe UI"/>
          <w:i/>
          <w:iCs/>
          <w:sz w:val="20"/>
          <w:szCs w:val="20"/>
        </w:rPr>
        <w:t>s</w:t>
      </w:r>
      <w:r w:rsidR="00CF37A7" w:rsidRPr="002861FD">
        <w:rPr>
          <w:rFonts w:ascii="Segoe UI" w:hAnsi="Segoe UI" w:cs="Segoe UI"/>
          <w:i/>
          <w:iCs/>
          <w:sz w:val="20"/>
          <w:szCs w:val="20"/>
        </w:rPr>
        <w:t>elf-</w:t>
      </w:r>
      <w:r w:rsidR="009361A5">
        <w:rPr>
          <w:rFonts w:ascii="Segoe UI" w:hAnsi="Segoe UI" w:cs="Segoe UI"/>
          <w:i/>
          <w:iCs/>
          <w:sz w:val="20"/>
          <w:szCs w:val="20"/>
        </w:rPr>
        <w:t>h</w:t>
      </w:r>
      <w:r w:rsidR="00CF37A7" w:rsidRPr="002861FD">
        <w:rPr>
          <w:rFonts w:ascii="Segoe UI" w:hAnsi="Segoe UI" w:cs="Segoe UI"/>
          <w:i/>
          <w:iCs/>
          <w:sz w:val="20"/>
          <w:szCs w:val="20"/>
        </w:rPr>
        <w:t xml:space="preserve">arm </w:t>
      </w:r>
      <w:r w:rsidR="009361A5">
        <w:rPr>
          <w:rFonts w:ascii="Segoe UI" w:hAnsi="Segoe UI" w:cs="Segoe UI"/>
          <w:i/>
          <w:iCs/>
          <w:sz w:val="20"/>
          <w:szCs w:val="20"/>
        </w:rPr>
        <w:t>p</w:t>
      </w:r>
      <w:r w:rsidR="00CF37A7" w:rsidRPr="002861FD">
        <w:rPr>
          <w:rFonts w:ascii="Segoe UI" w:hAnsi="Segoe UI" w:cs="Segoe UI"/>
          <w:i/>
          <w:iCs/>
          <w:sz w:val="20"/>
          <w:szCs w:val="20"/>
        </w:rPr>
        <w:t xml:space="preserve">revention </w:t>
      </w:r>
      <w:r w:rsidR="009361A5">
        <w:rPr>
          <w:rFonts w:ascii="Segoe UI" w:hAnsi="Segoe UI" w:cs="Segoe UI"/>
          <w:i/>
          <w:iCs/>
          <w:sz w:val="20"/>
          <w:szCs w:val="20"/>
        </w:rPr>
        <w:t>p</w:t>
      </w:r>
      <w:r w:rsidR="00CF37A7" w:rsidRPr="002861FD">
        <w:rPr>
          <w:rFonts w:ascii="Segoe UI" w:hAnsi="Segoe UI" w:cs="Segoe UI"/>
          <w:i/>
          <w:iCs/>
          <w:sz w:val="20"/>
          <w:szCs w:val="20"/>
        </w:rPr>
        <w:t xml:space="preserve">olicy will need to be edited </w:t>
      </w:r>
      <w:r w:rsidR="009464CA" w:rsidRPr="002861FD">
        <w:rPr>
          <w:rFonts w:ascii="Segoe UI" w:hAnsi="Segoe UI" w:cs="Segoe UI"/>
          <w:i/>
          <w:iCs/>
          <w:sz w:val="20"/>
          <w:szCs w:val="20"/>
        </w:rPr>
        <w:t xml:space="preserve">to ensure consistency with the approach you choose. </w:t>
      </w:r>
    </w:p>
    <w:p w14:paraId="1F1160DB" w14:textId="77777777" w:rsidR="005614D6" w:rsidRPr="002861FD" w:rsidRDefault="005614D6" w:rsidP="009361A5">
      <w:pPr>
        <w:pBdr>
          <w:top w:val="single" w:sz="2" w:space="1" w:color="auto"/>
          <w:left w:val="single" w:sz="2" w:space="4" w:color="auto"/>
          <w:bottom w:val="single" w:sz="2" w:space="1" w:color="auto"/>
          <w:right w:val="single" w:sz="2" w:space="4" w:color="auto"/>
        </w:pBdr>
        <w:shd w:val="clear" w:color="auto" w:fill="F3F3F3"/>
        <w:spacing w:line="276" w:lineRule="auto"/>
        <w:jc w:val="left"/>
        <w:rPr>
          <w:rFonts w:ascii="Segoe UI" w:eastAsia="MS Mincho" w:hAnsi="Segoe UI" w:cs="Segoe UI"/>
          <w:i/>
          <w:sz w:val="20"/>
          <w:szCs w:val="20"/>
        </w:rPr>
      </w:pPr>
    </w:p>
    <w:p w14:paraId="78BD6FF9" w14:textId="77777777" w:rsidR="005614D6" w:rsidRPr="002861FD" w:rsidRDefault="005614D6" w:rsidP="009361A5">
      <w:pPr>
        <w:pBdr>
          <w:top w:val="single" w:sz="2" w:space="1" w:color="auto"/>
          <w:left w:val="single" w:sz="2" w:space="4" w:color="auto"/>
          <w:bottom w:val="single" w:sz="2" w:space="1" w:color="auto"/>
          <w:right w:val="single" w:sz="2" w:space="4" w:color="auto"/>
        </w:pBdr>
        <w:shd w:val="clear" w:color="auto" w:fill="F3F3F3"/>
        <w:spacing w:line="276" w:lineRule="auto"/>
        <w:jc w:val="left"/>
        <w:rPr>
          <w:rFonts w:ascii="Segoe UI" w:eastAsia="MS Mincho" w:hAnsi="Segoe UI" w:cs="Segoe UI"/>
          <w:i/>
          <w:sz w:val="20"/>
          <w:szCs w:val="20"/>
        </w:rPr>
      </w:pPr>
      <w:r w:rsidRPr="002861FD">
        <w:rPr>
          <w:rFonts w:ascii="Segoe UI" w:eastAsia="MS Mincho" w:hAnsi="Segoe UI" w:cs="Segoe UI"/>
          <w:i/>
          <w:sz w:val="20"/>
          <w:szCs w:val="20"/>
        </w:rPr>
        <w:t xml:space="preserve">*Please delete note before </w:t>
      </w:r>
      <w:proofErr w:type="spellStart"/>
      <w:r w:rsidRPr="002861FD">
        <w:rPr>
          <w:rFonts w:ascii="Segoe UI" w:eastAsia="MS Mincho" w:hAnsi="Segoe UI" w:cs="Segoe UI"/>
          <w:i/>
          <w:sz w:val="20"/>
          <w:szCs w:val="20"/>
        </w:rPr>
        <w:t>finalising</w:t>
      </w:r>
      <w:proofErr w:type="spellEnd"/>
      <w:r w:rsidRPr="002861FD">
        <w:rPr>
          <w:rFonts w:ascii="Segoe UI" w:eastAsia="MS Mincho" w:hAnsi="Segoe UI" w:cs="Segoe UI"/>
          <w:i/>
          <w:sz w:val="20"/>
          <w:szCs w:val="20"/>
        </w:rPr>
        <w:t xml:space="preserve"> this policy.</w:t>
      </w:r>
    </w:p>
    <w:p w14:paraId="6324E958" w14:textId="54F29E0E" w:rsidR="009361A5" w:rsidRDefault="009361A5" w:rsidP="009361A5">
      <w:pPr>
        <w:spacing w:line="276" w:lineRule="auto"/>
        <w:jc w:val="left"/>
        <w:rPr>
          <w:rFonts w:ascii="Segoe UI" w:hAnsi="Segoe UI" w:cs="Segoe UI"/>
          <w:sz w:val="22"/>
          <w:szCs w:val="22"/>
        </w:rPr>
      </w:pPr>
      <w:r>
        <w:rPr>
          <w:rFonts w:ascii="Segoe UI" w:hAnsi="Segoe UI" w:cs="Segoe UI"/>
          <w:sz w:val="22"/>
          <w:szCs w:val="22"/>
        </w:rPr>
        <w:br w:type="page"/>
      </w:r>
    </w:p>
    <w:p w14:paraId="7AA651E1" w14:textId="77777777" w:rsidR="003456E2" w:rsidRPr="00084BAF" w:rsidRDefault="003456E2" w:rsidP="009361A5">
      <w:pPr>
        <w:spacing w:line="276" w:lineRule="auto"/>
        <w:jc w:val="left"/>
        <w:rPr>
          <w:rFonts w:ascii="Segoe UI" w:hAnsi="Segoe UI" w:cs="Segoe UI"/>
          <w:sz w:val="22"/>
          <w:szCs w:val="22"/>
        </w:rPr>
      </w:pPr>
    </w:p>
    <w:p w14:paraId="181E571D" w14:textId="379549F1" w:rsidR="00B27D52" w:rsidRPr="00084BAF" w:rsidRDefault="00B27D52" w:rsidP="009361A5">
      <w:pPr>
        <w:pStyle w:val="Heading2"/>
        <w:spacing w:line="276" w:lineRule="auto"/>
        <w:rPr>
          <w:rFonts w:ascii="Segoe UI" w:hAnsi="Segoe UI" w:cs="Segoe UI"/>
          <w:sz w:val="22"/>
          <w:szCs w:val="22"/>
        </w:rPr>
      </w:pPr>
      <w:bookmarkStart w:id="4" w:name="_Toc213662257"/>
      <w:r w:rsidRPr="00084BAF">
        <w:rPr>
          <w:rFonts w:ascii="Segoe UI" w:hAnsi="Segoe UI" w:cs="Segoe UI"/>
          <w:sz w:val="22"/>
          <w:szCs w:val="22"/>
        </w:rPr>
        <w:t>section 2:</w:t>
      </w:r>
      <w:r w:rsidRPr="00084BAF">
        <w:rPr>
          <w:rFonts w:ascii="Segoe UI" w:hAnsi="Segoe UI" w:cs="Segoe UI"/>
          <w:sz w:val="22"/>
          <w:szCs w:val="22"/>
        </w:rPr>
        <w:tab/>
        <w:t>responsibilities</w:t>
      </w:r>
      <w:bookmarkEnd w:id="4"/>
    </w:p>
    <w:p w14:paraId="2503DD71" w14:textId="74D8F636" w:rsidR="00B27D52" w:rsidRPr="00084BAF" w:rsidRDefault="00B27D52" w:rsidP="009361A5">
      <w:pPr>
        <w:pStyle w:val="Heading3"/>
        <w:spacing w:line="276" w:lineRule="auto"/>
        <w:rPr>
          <w:rFonts w:ascii="Segoe UI" w:hAnsi="Segoe UI" w:cs="Segoe UI"/>
          <w:sz w:val="22"/>
          <w:szCs w:val="22"/>
        </w:rPr>
      </w:pPr>
      <w:bookmarkStart w:id="5" w:name="_Toc213662258"/>
      <w:r w:rsidRPr="00084BAF">
        <w:rPr>
          <w:rFonts w:ascii="Segoe UI" w:hAnsi="Segoe UI" w:cs="Segoe UI"/>
          <w:sz w:val="22"/>
          <w:szCs w:val="22"/>
        </w:rPr>
        <w:t>2.1</w:t>
      </w:r>
      <w:r w:rsidRPr="00084BAF">
        <w:rPr>
          <w:rFonts w:ascii="Segoe UI" w:hAnsi="Segoe UI" w:cs="Segoe UI"/>
          <w:sz w:val="22"/>
          <w:szCs w:val="22"/>
        </w:rPr>
        <w:tab/>
        <w:t>Suicide and self-harm prevention principles</w:t>
      </w:r>
      <w:bookmarkEnd w:id="5"/>
      <w:r w:rsidRPr="00084BAF">
        <w:rPr>
          <w:rFonts w:ascii="Segoe UI" w:hAnsi="Segoe UI" w:cs="Segoe UI"/>
          <w:sz w:val="22"/>
          <w:szCs w:val="22"/>
        </w:rPr>
        <w:t xml:space="preserve"> </w:t>
      </w:r>
    </w:p>
    <w:p w14:paraId="20530980" w14:textId="77777777" w:rsidR="00B27D52" w:rsidRPr="00084BAF" w:rsidRDefault="00B27D52" w:rsidP="009361A5">
      <w:pPr>
        <w:numPr>
          <w:ilvl w:val="0"/>
          <w:numId w:val="1"/>
        </w:numPr>
        <w:spacing w:line="276" w:lineRule="auto"/>
        <w:contextualSpacing/>
        <w:jc w:val="left"/>
        <w:rPr>
          <w:rFonts w:ascii="Segoe UI" w:eastAsia="MS Mincho" w:hAnsi="Segoe UI" w:cs="Segoe UI"/>
          <w:sz w:val="22"/>
          <w:szCs w:val="22"/>
        </w:rPr>
      </w:pPr>
      <w:r w:rsidRPr="00084BAF">
        <w:rPr>
          <w:rFonts w:ascii="Segoe UI" w:eastAsia="MS Mincho" w:hAnsi="Segoe UI" w:cs="Segoe UI"/>
          <w:sz w:val="22"/>
          <w:szCs w:val="22"/>
        </w:rPr>
        <w:t>All indications of suicide, suicidal behaviour and self-harming are taken seriously and acted upon in a timely and professional manner.</w:t>
      </w:r>
    </w:p>
    <w:p w14:paraId="2CA037FC" w14:textId="77777777" w:rsidR="00B27D52" w:rsidRPr="00084BAF" w:rsidRDefault="00B27D52" w:rsidP="009361A5">
      <w:pPr>
        <w:numPr>
          <w:ilvl w:val="0"/>
          <w:numId w:val="1"/>
        </w:numPr>
        <w:spacing w:line="276" w:lineRule="auto"/>
        <w:contextualSpacing/>
        <w:jc w:val="left"/>
        <w:rPr>
          <w:rFonts w:ascii="Segoe UI" w:eastAsia="MS Mincho" w:hAnsi="Segoe UI" w:cs="Segoe UI"/>
          <w:sz w:val="22"/>
          <w:szCs w:val="22"/>
        </w:rPr>
      </w:pPr>
      <w:r w:rsidRPr="00084BAF">
        <w:rPr>
          <w:rFonts w:ascii="Segoe UI" w:eastAsia="MS Mincho" w:hAnsi="Segoe UI" w:cs="Segoe UI"/>
          <w:sz w:val="22"/>
          <w:szCs w:val="22"/>
        </w:rPr>
        <w:t>All workers receive training and supervision appropriate to their role in responding to clients at risk of self-harm and suicide.</w:t>
      </w:r>
    </w:p>
    <w:p w14:paraId="19909923" w14:textId="0C3AB817" w:rsidR="00B27D52" w:rsidRPr="00084BAF" w:rsidRDefault="00B27D52" w:rsidP="009361A5">
      <w:pPr>
        <w:numPr>
          <w:ilvl w:val="0"/>
          <w:numId w:val="1"/>
        </w:numPr>
        <w:spacing w:line="276" w:lineRule="auto"/>
        <w:contextualSpacing/>
        <w:jc w:val="left"/>
        <w:rPr>
          <w:rFonts w:ascii="Segoe UI" w:eastAsia="MS Mincho" w:hAnsi="Segoe UI" w:cs="Segoe UI"/>
          <w:sz w:val="22"/>
          <w:szCs w:val="22"/>
        </w:rPr>
      </w:pPr>
      <w:r w:rsidRPr="00084BAF">
        <w:rPr>
          <w:rFonts w:ascii="Segoe UI" w:eastAsia="MS Mincho" w:hAnsi="Segoe UI" w:cs="Segoe UI"/>
          <w:sz w:val="22"/>
          <w:szCs w:val="22"/>
        </w:rPr>
        <w:t xml:space="preserve">When responding to issues relating to suicide and self-harming behaviour, the physical and emotional safety of the client, their family and workers are </w:t>
      </w:r>
      <w:r w:rsidR="0093092D" w:rsidRPr="00084BAF">
        <w:rPr>
          <w:rFonts w:ascii="Segoe UI" w:eastAsia="MS Mincho" w:hAnsi="Segoe UI" w:cs="Segoe UI"/>
          <w:sz w:val="22"/>
          <w:szCs w:val="22"/>
        </w:rPr>
        <w:t>always considered</w:t>
      </w:r>
      <w:r w:rsidRPr="00084BAF">
        <w:rPr>
          <w:rFonts w:ascii="Segoe UI" w:eastAsia="MS Mincho" w:hAnsi="Segoe UI" w:cs="Segoe UI"/>
          <w:sz w:val="22"/>
          <w:szCs w:val="22"/>
        </w:rPr>
        <w:t>.</w:t>
      </w:r>
    </w:p>
    <w:p w14:paraId="5B4F9E58" w14:textId="77777777" w:rsidR="00B27D52" w:rsidRPr="00084BAF" w:rsidRDefault="00B27D52" w:rsidP="009361A5">
      <w:pPr>
        <w:numPr>
          <w:ilvl w:val="0"/>
          <w:numId w:val="1"/>
        </w:numPr>
        <w:spacing w:line="276" w:lineRule="auto"/>
        <w:contextualSpacing/>
        <w:jc w:val="left"/>
        <w:rPr>
          <w:rFonts w:ascii="Segoe UI" w:eastAsia="MS Mincho" w:hAnsi="Segoe UI" w:cs="Segoe UI"/>
          <w:sz w:val="22"/>
          <w:szCs w:val="22"/>
        </w:rPr>
      </w:pPr>
      <w:r w:rsidRPr="00084BAF">
        <w:rPr>
          <w:rFonts w:ascii="Segoe UI" w:eastAsia="MS Mincho" w:hAnsi="Segoe UI" w:cs="Segoe UI"/>
          <w:sz w:val="22"/>
          <w:szCs w:val="22"/>
        </w:rPr>
        <w:t>All staff members have a role in detecting acute suicide risk, identifying background risk factors and ensuring appropriate assessments and interventions are undertaken.</w:t>
      </w:r>
    </w:p>
    <w:p w14:paraId="187A6C83" w14:textId="78BB1A1D" w:rsidR="00B27D52" w:rsidRPr="00084BAF" w:rsidRDefault="00B27D52" w:rsidP="009361A5">
      <w:pPr>
        <w:numPr>
          <w:ilvl w:val="0"/>
          <w:numId w:val="1"/>
        </w:numPr>
        <w:spacing w:line="276" w:lineRule="auto"/>
        <w:contextualSpacing/>
        <w:jc w:val="left"/>
        <w:rPr>
          <w:rFonts w:ascii="Segoe UI" w:eastAsia="MS Mincho" w:hAnsi="Segoe UI" w:cs="Segoe UI"/>
          <w:sz w:val="22"/>
          <w:szCs w:val="22"/>
        </w:rPr>
      </w:pPr>
      <w:r w:rsidRPr="00084BAF">
        <w:rPr>
          <w:rFonts w:ascii="Segoe UI" w:eastAsia="MS Mincho" w:hAnsi="Segoe UI" w:cs="Segoe UI"/>
          <w:sz w:val="22"/>
          <w:szCs w:val="22"/>
        </w:rPr>
        <w:t xml:space="preserve">Where appropriate, </w:t>
      </w:r>
      <w:r w:rsidR="00A634A1" w:rsidRPr="00A634A1">
        <w:rPr>
          <w:rFonts w:ascii="Segoe UI" w:eastAsia="MS Mincho" w:hAnsi="Segoe UI" w:cs="Segoe UI"/>
          <w:b/>
          <w:bCs/>
          <w:sz w:val="22"/>
          <w:szCs w:val="22"/>
        </w:rPr>
        <w:t>[</w:t>
      </w:r>
      <w:r w:rsidR="00A634A1" w:rsidRPr="00084BAF">
        <w:rPr>
          <w:rFonts w:ascii="Segoe UI" w:hAnsi="Segoe UI" w:cs="Segoe UI"/>
          <w:b/>
          <w:bCs/>
          <w:sz w:val="22"/>
          <w:szCs w:val="22"/>
        </w:rPr>
        <w:t xml:space="preserve">organisation name] </w:t>
      </w:r>
      <w:r w:rsidRPr="00084BAF">
        <w:rPr>
          <w:rFonts w:ascii="Segoe UI" w:eastAsia="MS Mincho" w:hAnsi="Segoe UI" w:cs="Segoe UI"/>
          <w:sz w:val="22"/>
          <w:szCs w:val="22"/>
        </w:rPr>
        <w:t>liaises with and shares information with other professionals to respond to client suicidality and self-harming behaviour.</w:t>
      </w:r>
    </w:p>
    <w:p w14:paraId="426A59B9" w14:textId="77777777" w:rsidR="00B27D52" w:rsidRPr="00084BAF" w:rsidRDefault="00B27D52" w:rsidP="009361A5">
      <w:pPr>
        <w:spacing w:line="276" w:lineRule="auto"/>
        <w:contextualSpacing/>
        <w:jc w:val="left"/>
        <w:rPr>
          <w:rFonts w:ascii="Segoe UI" w:eastAsia="MS Mincho" w:hAnsi="Segoe UI" w:cs="Segoe UI"/>
          <w:sz w:val="22"/>
          <w:szCs w:val="22"/>
        </w:rPr>
      </w:pPr>
    </w:p>
    <w:p w14:paraId="6A4AE386" w14:textId="7B6861D1" w:rsidR="00B27D52" w:rsidRPr="00084BAF" w:rsidRDefault="00B27D52" w:rsidP="009361A5">
      <w:pPr>
        <w:pStyle w:val="Heading3"/>
        <w:spacing w:line="276" w:lineRule="auto"/>
        <w:rPr>
          <w:rFonts w:ascii="Segoe UI" w:hAnsi="Segoe UI" w:cs="Segoe UI"/>
          <w:sz w:val="22"/>
          <w:szCs w:val="22"/>
        </w:rPr>
      </w:pPr>
      <w:bookmarkStart w:id="6" w:name="_Toc213662259"/>
      <w:r w:rsidRPr="00084BAF">
        <w:rPr>
          <w:rFonts w:ascii="Segoe UI" w:hAnsi="Segoe UI" w:cs="Segoe UI"/>
          <w:sz w:val="22"/>
          <w:szCs w:val="22"/>
        </w:rPr>
        <w:t>2.2</w:t>
      </w:r>
      <w:r w:rsidRPr="00084BAF">
        <w:rPr>
          <w:rFonts w:ascii="Segoe UI" w:hAnsi="Segoe UI" w:cs="Segoe UI"/>
          <w:sz w:val="22"/>
          <w:szCs w:val="22"/>
        </w:rPr>
        <w:tab/>
        <w:t>Confidentiality and duty of care</w:t>
      </w:r>
      <w:bookmarkEnd w:id="6"/>
    </w:p>
    <w:p w14:paraId="560777F3" w14:textId="112B6AF0" w:rsidR="00B27D52" w:rsidRPr="00084BAF" w:rsidRDefault="00B27D52" w:rsidP="009361A5">
      <w:pPr>
        <w:spacing w:line="276" w:lineRule="auto"/>
        <w:jc w:val="left"/>
        <w:rPr>
          <w:rFonts w:ascii="Segoe UI" w:eastAsia="MS Mincho" w:hAnsi="Segoe UI" w:cs="Segoe UI"/>
          <w:sz w:val="22"/>
          <w:szCs w:val="22"/>
        </w:rPr>
      </w:pPr>
      <w:r w:rsidRPr="00084BAF">
        <w:rPr>
          <w:rFonts w:ascii="Segoe UI" w:eastAsia="MS Mincho" w:hAnsi="Segoe UI" w:cs="Segoe UI"/>
          <w:b/>
          <w:sz w:val="22"/>
          <w:szCs w:val="22"/>
        </w:rPr>
        <w:t>[</w:t>
      </w:r>
      <w:r w:rsidR="00DE1238" w:rsidRPr="00084BAF">
        <w:rPr>
          <w:rFonts w:ascii="Segoe UI" w:eastAsia="MS Mincho" w:hAnsi="Segoe UI" w:cs="Segoe UI"/>
          <w:b/>
          <w:sz w:val="22"/>
          <w:szCs w:val="22"/>
        </w:rPr>
        <w:t>O</w:t>
      </w:r>
      <w:r w:rsidRPr="00084BAF">
        <w:rPr>
          <w:rFonts w:ascii="Segoe UI" w:eastAsia="MS Mincho" w:hAnsi="Segoe UI" w:cs="Segoe UI"/>
          <w:b/>
          <w:sz w:val="22"/>
          <w:szCs w:val="22"/>
        </w:rPr>
        <w:t>rganisation name]</w:t>
      </w:r>
      <w:r w:rsidRPr="00084BAF">
        <w:rPr>
          <w:rFonts w:ascii="Segoe UI" w:eastAsia="MS Mincho" w:hAnsi="Segoe UI" w:cs="Segoe UI"/>
          <w:sz w:val="22"/>
          <w:szCs w:val="22"/>
        </w:rPr>
        <w:t xml:space="preserve"> has a duty of care to do everything reasonably practicable to prevent </w:t>
      </w:r>
      <w:r w:rsidR="0085567C" w:rsidRPr="00084BAF">
        <w:rPr>
          <w:rFonts w:ascii="Segoe UI" w:eastAsia="MS Mincho" w:hAnsi="Segoe UI" w:cs="Segoe UI"/>
          <w:sz w:val="22"/>
          <w:szCs w:val="22"/>
        </w:rPr>
        <w:t xml:space="preserve">a </w:t>
      </w:r>
      <w:r w:rsidRPr="00084BAF">
        <w:rPr>
          <w:rFonts w:ascii="Segoe UI" w:eastAsia="MS Mincho" w:hAnsi="Segoe UI" w:cs="Segoe UI"/>
          <w:sz w:val="22"/>
          <w:szCs w:val="22"/>
        </w:rPr>
        <w:t xml:space="preserve">client’s self-harm, suicide attempts or suicide. Staff have a duty of care to clients and </w:t>
      </w:r>
      <w:r w:rsidR="00A634A1">
        <w:rPr>
          <w:rFonts w:ascii="Segoe UI" w:eastAsia="MS Mincho" w:hAnsi="Segoe UI" w:cs="Segoe UI"/>
          <w:sz w:val="22"/>
          <w:szCs w:val="22"/>
        </w:rPr>
        <w:t xml:space="preserve">will </w:t>
      </w:r>
      <w:r w:rsidRPr="00084BAF">
        <w:rPr>
          <w:rFonts w:ascii="Segoe UI" w:eastAsia="MS Mincho" w:hAnsi="Segoe UI" w:cs="Segoe UI"/>
          <w:sz w:val="22"/>
          <w:szCs w:val="22"/>
        </w:rPr>
        <w:t xml:space="preserve">take appropriate steps to ensure clients do not come to foreseeable harm by the action or inaction of staff. </w:t>
      </w:r>
    </w:p>
    <w:p w14:paraId="7791912C" w14:textId="77777777" w:rsidR="00B27D52" w:rsidRPr="00084BAF" w:rsidRDefault="00B27D52" w:rsidP="009361A5">
      <w:pPr>
        <w:spacing w:line="276" w:lineRule="auto"/>
        <w:jc w:val="left"/>
        <w:rPr>
          <w:rFonts w:ascii="Segoe UI" w:eastAsia="MS Mincho" w:hAnsi="Segoe UI" w:cs="Segoe UI"/>
          <w:sz w:val="22"/>
          <w:szCs w:val="22"/>
        </w:rPr>
      </w:pPr>
    </w:p>
    <w:p w14:paraId="267B3468" w14:textId="77777777" w:rsidR="00B27D52" w:rsidRPr="00084BAF" w:rsidRDefault="00B27D52" w:rsidP="009361A5">
      <w:pPr>
        <w:spacing w:line="276" w:lineRule="auto"/>
        <w:jc w:val="left"/>
        <w:rPr>
          <w:rFonts w:ascii="Segoe UI" w:eastAsia="MS Mincho" w:hAnsi="Segoe UI" w:cs="Segoe UI"/>
          <w:sz w:val="22"/>
          <w:szCs w:val="22"/>
        </w:rPr>
      </w:pPr>
      <w:r w:rsidRPr="00084BAF">
        <w:rPr>
          <w:rFonts w:ascii="Segoe UI" w:eastAsia="MS Mincho" w:hAnsi="Segoe UI" w:cs="Segoe UI"/>
          <w:sz w:val="22"/>
          <w:szCs w:val="22"/>
        </w:rPr>
        <w:t>Staff members understand that confidentiality is not absolute and must be balanced against duty of care where harm to the client or others is suspected. The organisation has a legal and professional responsibility to disclose information, where not reporting might otherwise cause harm to a client or another person.</w:t>
      </w:r>
    </w:p>
    <w:p w14:paraId="5F963127" w14:textId="77777777" w:rsidR="00B27D52" w:rsidRPr="00084BAF" w:rsidRDefault="00B27D52" w:rsidP="009361A5">
      <w:pPr>
        <w:spacing w:line="276" w:lineRule="auto"/>
        <w:jc w:val="left"/>
        <w:rPr>
          <w:rFonts w:ascii="Segoe UI" w:eastAsia="MS Mincho" w:hAnsi="Segoe UI" w:cs="Segoe UI"/>
          <w:sz w:val="22"/>
          <w:szCs w:val="22"/>
        </w:rPr>
      </w:pPr>
    </w:p>
    <w:p w14:paraId="1FE887ED" w14:textId="0130FD19" w:rsidR="00B27D52" w:rsidRPr="00084BAF" w:rsidRDefault="00B27D52" w:rsidP="009361A5">
      <w:pPr>
        <w:spacing w:line="276" w:lineRule="auto"/>
        <w:jc w:val="left"/>
        <w:rPr>
          <w:rFonts w:ascii="Segoe UI" w:eastAsia="MS Mincho" w:hAnsi="Segoe UI" w:cs="Segoe UI"/>
          <w:sz w:val="22"/>
          <w:szCs w:val="22"/>
        </w:rPr>
      </w:pPr>
      <w:r w:rsidRPr="00084BAF">
        <w:rPr>
          <w:rFonts w:ascii="Segoe UI" w:eastAsia="MS Mincho" w:hAnsi="Segoe UI" w:cs="Segoe UI"/>
          <w:sz w:val="22"/>
          <w:szCs w:val="22"/>
        </w:rPr>
        <w:t>Clients are clearly informed about the limits of confidentiality</w:t>
      </w:r>
      <w:r w:rsidR="6F024FB4" w:rsidRPr="00084BAF">
        <w:rPr>
          <w:rFonts w:ascii="Segoe UI" w:eastAsia="MS Mincho" w:hAnsi="Segoe UI" w:cs="Segoe UI"/>
          <w:sz w:val="22"/>
          <w:szCs w:val="22"/>
        </w:rPr>
        <w:t xml:space="preserve"> and consent to disclose information</w:t>
      </w:r>
      <w:r w:rsidRPr="00084BAF">
        <w:rPr>
          <w:rFonts w:ascii="Segoe UI" w:eastAsia="MS Mincho" w:hAnsi="Segoe UI" w:cs="Segoe UI"/>
          <w:sz w:val="22"/>
          <w:szCs w:val="22"/>
        </w:rPr>
        <w:t xml:space="preserve"> in documentation provided to them at intake.</w:t>
      </w:r>
    </w:p>
    <w:p w14:paraId="36B35202" w14:textId="77777777" w:rsidR="00B27D52" w:rsidRPr="00084BAF" w:rsidRDefault="00B27D52" w:rsidP="009361A5">
      <w:pPr>
        <w:spacing w:line="276" w:lineRule="auto"/>
        <w:jc w:val="left"/>
        <w:rPr>
          <w:rFonts w:ascii="Segoe UI" w:eastAsia="MS Mincho" w:hAnsi="Segoe UI" w:cs="Segoe UI"/>
          <w:sz w:val="22"/>
          <w:szCs w:val="22"/>
        </w:rPr>
      </w:pPr>
    </w:p>
    <w:p w14:paraId="185DF870" w14:textId="77777777" w:rsidR="00B27D52" w:rsidRDefault="00B27D52" w:rsidP="009361A5">
      <w:pPr>
        <w:spacing w:line="276" w:lineRule="auto"/>
        <w:jc w:val="left"/>
        <w:rPr>
          <w:rFonts w:ascii="Segoe UI" w:eastAsia="MS Mincho" w:hAnsi="Segoe UI" w:cs="Segoe UI"/>
          <w:sz w:val="22"/>
          <w:szCs w:val="22"/>
        </w:rPr>
      </w:pPr>
      <w:r w:rsidRPr="00084BAF">
        <w:rPr>
          <w:rFonts w:ascii="Segoe UI" w:eastAsia="MS Mincho" w:hAnsi="Segoe UI" w:cs="Segoe UI"/>
          <w:sz w:val="22"/>
          <w:szCs w:val="22"/>
        </w:rPr>
        <w:t xml:space="preserve">Disclosure of confidential information remains nevertheless restricted to only those services or external clinicians directly assisting the client – with any information disclosed restricted only to that which is necessary for services to be rendered. Clients are informed of any disclosure of confidential information. </w:t>
      </w:r>
    </w:p>
    <w:p w14:paraId="0037DC85" w14:textId="77777777" w:rsidR="007B20FA" w:rsidRPr="00084BAF" w:rsidRDefault="007B20FA" w:rsidP="009361A5">
      <w:pPr>
        <w:spacing w:line="276" w:lineRule="auto"/>
        <w:jc w:val="left"/>
        <w:rPr>
          <w:rFonts w:ascii="Segoe UI" w:eastAsia="MS Mincho" w:hAnsi="Segoe UI" w:cs="Segoe UI"/>
          <w:sz w:val="22"/>
          <w:szCs w:val="22"/>
        </w:rPr>
      </w:pPr>
    </w:p>
    <w:p w14:paraId="6D30E113" w14:textId="2236160E" w:rsidR="00590AD3" w:rsidRPr="001214BB" w:rsidRDefault="00590AD3" w:rsidP="007D434F">
      <w:pPr>
        <w:rPr>
          <w:rFonts w:ascii="Segoe UI" w:hAnsi="Segoe UI" w:cs="Segoe UI"/>
          <w:b/>
          <w:bCs/>
          <w:sz w:val="22"/>
          <w:szCs w:val="22"/>
        </w:rPr>
      </w:pPr>
      <w:r w:rsidRPr="00D31502">
        <w:rPr>
          <w:rFonts w:ascii="Segoe UI" w:hAnsi="Segoe UI" w:cs="Segoe UI"/>
          <w:b/>
          <w:bCs/>
          <w:sz w:val="22"/>
          <w:szCs w:val="22"/>
        </w:rPr>
        <w:t>2.</w:t>
      </w:r>
      <w:r w:rsidR="007D434F" w:rsidRPr="00D31502">
        <w:rPr>
          <w:rFonts w:ascii="Segoe UI" w:hAnsi="Segoe UI" w:cs="Segoe UI"/>
          <w:b/>
          <w:bCs/>
          <w:sz w:val="22"/>
          <w:szCs w:val="22"/>
        </w:rPr>
        <w:t>2.1</w:t>
      </w:r>
      <w:r w:rsidRPr="00D31502">
        <w:rPr>
          <w:rFonts w:ascii="Segoe UI" w:hAnsi="Segoe UI" w:cs="Segoe UI"/>
          <w:b/>
          <w:bCs/>
          <w:sz w:val="22"/>
          <w:szCs w:val="22"/>
        </w:rPr>
        <w:tab/>
        <w:t>Child protection</w:t>
      </w:r>
      <w:r w:rsidR="00D31502" w:rsidRPr="00D31502">
        <w:rPr>
          <w:rFonts w:ascii="Segoe UI" w:hAnsi="Segoe UI" w:cs="Segoe UI"/>
          <w:b/>
          <w:bCs/>
          <w:sz w:val="22"/>
          <w:szCs w:val="22"/>
        </w:rPr>
        <w:t xml:space="preserve"> </w:t>
      </w:r>
      <w:r w:rsidR="007216B6">
        <w:rPr>
          <w:rFonts w:ascii="Segoe UI" w:hAnsi="Segoe UI" w:cs="Segoe UI"/>
          <w:b/>
          <w:bCs/>
          <w:sz w:val="22"/>
          <w:szCs w:val="22"/>
        </w:rPr>
        <w:t>[</w:t>
      </w:r>
      <w:r w:rsidR="00D31502" w:rsidRPr="001214BB">
        <w:rPr>
          <w:rFonts w:ascii="Segoe UI" w:hAnsi="Segoe UI" w:cs="Segoe UI"/>
          <w:b/>
          <w:bCs/>
          <w:sz w:val="22"/>
          <w:szCs w:val="22"/>
        </w:rPr>
        <w:t>remove if not relevant to your organisation</w:t>
      </w:r>
      <w:r w:rsidR="007216B6">
        <w:rPr>
          <w:rFonts w:ascii="Segoe UI" w:hAnsi="Segoe UI" w:cs="Segoe UI"/>
          <w:b/>
          <w:bCs/>
          <w:sz w:val="22"/>
          <w:szCs w:val="22"/>
        </w:rPr>
        <w:t>]</w:t>
      </w:r>
    </w:p>
    <w:p w14:paraId="67443123" w14:textId="58905D3A" w:rsidR="00590AD3" w:rsidRDefault="00590AD3" w:rsidP="00590AD3">
      <w:pPr>
        <w:pStyle w:val="NormalWeb"/>
        <w:shd w:val="clear" w:color="auto" w:fill="FFFFFF" w:themeFill="background1"/>
        <w:tabs>
          <w:tab w:val="left" w:pos="851"/>
          <w:tab w:val="right" w:leader="dot" w:pos="9214"/>
        </w:tabs>
        <w:spacing w:before="0" w:beforeAutospacing="0" w:after="150" w:afterAutospacing="0" w:line="276" w:lineRule="auto"/>
        <w:rPr>
          <w:rFonts w:ascii="Segoe UI" w:hAnsi="Segoe UI" w:cs="Segoe UI"/>
          <w:sz w:val="22"/>
          <w:szCs w:val="22"/>
        </w:rPr>
      </w:pPr>
      <w:r>
        <w:rPr>
          <w:rFonts w:ascii="Segoe UI" w:hAnsi="Segoe UI" w:cs="Segoe UI"/>
          <w:sz w:val="22"/>
          <w:szCs w:val="22"/>
        </w:rPr>
        <w:t>A</w:t>
      </w:r>
      <w:r w:rsidR="007D434F">
        <w:rPr>
          <w:rFonts w:ascii="Segoe UI" w:hAnsi="Segoe UI" w:cs="Segoe UI"/>
          <w:sz w:val="22"/>
          <w:szCs w:val="22"/>
        </w:rPr>
        <w:t>s part of the duty of care, a</w:t>
      </w:r>
      <w:r>
        <w:rPr>
          <w:rFonts w:ascii="Segoe UI" w:hAnsi="Segoe UI" w:cs="Segoe UI"/>
          <w:sz w:val="22"/>
          <w:szCs w:val="22"/>
        </w:rPr>
        <w:t>ll s</w:t>
      </w:r>
      <w:r w:rsidRPr="6FFE2CB4">
        <w:rPr>
          <w:rFonts w:ascii="Segoe UI" w:hAnsi="Segoe UI" w:cs="Segoe UI"/>
          <w:sz w:val="22"/>
          <w:szCs w:val="22"/>
        </w:rPr>
        <w:t xml:space="preserve">taff of </w:t>
      </w:r>
      <w:r w:rsidRPr="6FFE2CB4">
        <w:rPr>
          <w:rFonts w:ascii="Segoe UI" w:hAnsi="Segoe UI" w:cs="Segoe UI"/>
          <w:b/>
          <w:bCs/>
          <w:sz w:val="22"/>
          <w:szCs w:val="22"/>
        </w:rPr>
        <w:t xml:space="preserve">[insert organisation name] </w:t>
      </w:r>
      <w:r w:rsidRPr="6FFE2CB4">
        <w:rPr>
          <w:rFonts w:ascii="Segoe UI" w:hAnsi="Segoe UI" w:cs="Segoe UI"/>
          <w:sz w:val="22"/>
          <w:szCs w:val="22"/>
        </w:rPr>
        <w:t>who deliver services, wholly or partly, to children are considered ‘mandatory reporters’</w:t>
      </w:r>
      <w:r>
        <w:rPr>
          <w:rFonts w:ascii="Segoe UI" w:hAnsi="Segoe UI" w:cs="Segoe UI"/>
          <w:sz w:val="22"/>
          <w:szCs w:val="22"/>
        </w:rPr>
        <w:t xml:space="preserve">. This includes staff who are </w:t>
      </w:r>
      <w:r w:rsidRPr="6FFE2CB4">
        <w:rPr>
          <w:rFonts w:ascii="Segoe UI" w:hAnsi="Segoe UI" w:cs="Segoe UI"/>
          <w:sz w:val="22"/>
          <w:szCs w:val="22"/>
        </w:rPr>
        <w:t>allied health professionals, nurses, psychologists, social workers, caseworkers, youth workers, counsellors, childcare or refuge workers</w:t>
      </w:r>
      <w:r>
        <w:rPr>
          <w:rFonts w:ascii="Segoe UI" w:hAnsi="Segoe UI" w:cs="Segoe UI"/>
          <w:sz w:val="22"/>
          <w:szCs w:val="22"/>
        </w:rPr>
        <w:t xml:space="preserve"> and peer workers.</w:t>
      </w:r>
      <w:r w:rsidRPr="6FFE2CB4">
        <w:rPr>
          <w:rFonts w:ascii="Segoe UI" w:hAnsi="Segoe UI" w:cs="Segoe UI"/>
          <w:sz w:val="22"/>
          <w:szCs w:val="22"/>
        </w:rPr>
        <w:t xml:space="preserve">  </w:t>
      </w:r>
    </w:p>
    <w:p w14:paraId="1E3E1044" w14:textId="5A6D2DD6" w:rsidR="00590AD3" w:rsidRDefault="00590AD3" w:rsidP="00590AD3">
      <w:pPr>
        <w:pStyle w:val="NormalWeb"/>
        <w:shd w:val="clear" w:color="auto" w:fill="FFFFFF" w:themeFill="background1"/>
        <w:tabs>
          <w:tab w:val="left" w:pos="851"/>
          <w:tab w:val="right" w:leader="dot" w:pos="9214"/>
        </w:tabs>
        <w:spacing w:before="0" w:beforeAutospacing="0" w:after="150" w:afterAutospacing="0" w:line="276" w:lineRule="auto"/>
        <w:rPr>
          <w:rFonts w:ascii="Segoe UI" w:eastAsia="Segoe UI" w:hAnsi="Segoe UI" w:cs="Segoe UI"/>
          <w:sz w:val="22"/>
          <w:szCs w:val="22"/>
        </w:rPr>
      </w:pPr>
      <w:r w:rsidRPr="6FFE2CB4">
        <w:rPr>
          <w:rFonts w:ascii="Segoe UI" w:hAnsi="Segoe UI" w:cs="Segoe UI"/>
          <w:sz w:val="22"/>
          <w:szCs w:val="22"/>
        </w:rPr>
        <w:t xml:space="preserve">Mandatory reporters are required to report a suspected risk of </w:t>
      </w:r>
      <w:r w:rsidRPr="00590AD3">
        <w:rPr>
          <w:rFonts w:ascii="Segoe UI" w:hAnsi="Segoe UI" w:cs="Segoe UI"/>
          <w:i/>
          <w:iCs/>
          <w:sz w:val="22"/>
          <w:szCs w:val="22"/>
        </w:rPr>
        <w:t xml:space="preserve">significant harm </w:t>
      </w:r>
      <w:r w:rsidRPr="6FFE2CB4">
        <w:rPr>
          <w:rFonts w:ascii="Segoe UI" w:hAnsi="Segoe UI" w:cs="Segoe UI"/>
          <w:sz w:val="22"/>
          <w:szCs w:val="22"/>
        </w:rPr>
        <w:t xml:space="preserve">to a child or young person to DCJ. </w:t>
      </w:r>
      <w:r>
        <w:rPr>
          <w:rFonts w:ascii="Segoe UI" w:eastAsia="Segoe UI" w:hAnsi="Segoe UI" w:cs="Segoe UI"/>
          <w:sz w:val="22"/>
          <w:szCs w:val="22"/>
        </w:rPr>
        <w:t xml:space="preserve"> </w:t>
      </w:r>
    </w:p>
    <w:p w14:paraId="5555A452" w14:textId="447BAF49" w:rsidR="00BF55E4" w:rsidRDefault="00590AD3" w:rsidP="00590AD3">
      <w:pPr>
        <w:tabs>
          <w:tab w:val="left" w:pos="851"/>
          <w:tab w:val="right" w:leader="dot" w:pos="9214"/>
        </w:tabs>
        <w:spacing w:line="276" w:lineRule="auto"/>
        <w:jc w:val="left"/>
        <w:rPr>
          <w:rFonts w:ascii="Segoe UI" w:eastAsia="MS Mincho" w:hAnsi="Segoe UI" w:cs="Segoe UI"/>
          <w:sz w:val="22"/>
          <w:szCs w:val="22"/>
        </w:rPr>
      </w:pPr>
      <w:r>
        <w:rPr>
          <w:rFonts w:ascii="Segoe UI" w:eastAsia="Segoe UI" w:hAnsi="Segoe UI" w:cs="Segoe UI"/>
          <w:sz w:val="22"/>
          <w:szCs w:val="22"/>
        </w:rPr>
        <w:lastRenderedPageBreak/>
        <w:t xml:space="preserve">Staff should refer </w:t>
      </w:r>
      <w:r w:rsidRPr="00CF7226">
        <w:rPr>
          <w:rFonts w:ascii="Segoe UI" w:eastAsia="Segoe UI" w:hAnsi="Segoe UI" w:cs="Segoe UI"/>
          <w:sz w:val="22"/>
          <w:szCs w:val="22"/>
        </w:rPr>
        <w:t xml:space="preserve">to the </w:t>
      </w:r>
      <w:hyperlink r:id="rId11" w:history="1">
        <w:proofErr w:type="spellStart"/>
        <w:r w:rsidRPr="00CF7226">
          <w:rPr>
            <w:rStyle w:val="Hyperlink"/>
            <w:rFonts w:ascii="Segoe UI" w:hAnsi="Segoe UI" w:cs="Segoe UI"/>
            <w:sz w:val="22"/>
            <w:szCs w:val="22"/>
          </w:rPr>
          <w:t>ChildStory</w:t>
        </w:r>
        <w:proofErr w:type="spellEnd"/>
        <w:r w:rsidRPr="00CF7226">
          <w:rPr>
            <w:rStyle w:val="Hyperlink"/>
            <w:rFonts w:ascii="Segoe UI" w:hAnsi="Segoe UI" w:cs="Segoe UI"/>
            <w:sz w:val="22"/>
            <w:szCs w:val="22"/>
          </w:rPr>
          <w:t xml:space="preserve"> Report</w:t>
        </w:r>
        <w:r>
          <w:rPr>
            <w:rStyle w:val="Hyperlink"/>
            <w:rFonts w:ascii="Segoe UI" w:hAnsi="Segoe UI" w:cs="Segoe UI"/>
            <w:sz w:val="22"/>
            <w:szCs w:val="22"/>
          </w:rPr>
          <w:t>er</w:t>
        </w:r>
        <w:r w:rsidRPr="00CF7226">
          <w:rPr>
            <w:rStyle w:val="Hyperlink"/>
            <w:rFonts w:ascii="Segoe UI" w:hAnsi="Segoe UI" w:cs="Segoe UI"/>
            <w:sz w:val="22"/>
            <w:szCs w:val="22"/>
          </w:rPr>
          <w:t xml:space="preserve"> Communit</w:t>
        </w:r>
        <w:r>
          <w:rPr>
            <w:rStyle w:val="Hyperlink"/>
            <w:rFonts w:ascii="Segoe UI" w:hAnsi="Segoe UI" w:cs="Segoe UI"/>
            <w:sz w:val="22"/>
            <w:szCs w:val="22"/>
          </w:rPr>
          <w:t>y</w:t>
        </w:r>
      </w:hyperlink>
      <w:r>
        <w:rPr>
          <w:rFonts w:ascii="Segoe UI" w:hAnsi="Segoe UI" w:cs="Segoe UI"/>
          <w:sz w:val="22"/>
          <w:szCs w:val="22"/>
        </w:rPr>
        <w:t xml:space="preserve"> </w:t>
      </w:r>
      <w:r w:rsidR="00DF12B3">
        <w:rPr>
          <w:rFonts w:ascii="Segoe UI" w:hAnsi="Segoe UI" w:cs="Segoe UI"/>
          <w:sz w:val="22"/>
          <w:szCs w:val="22"/>
        </w:rPr>
        <w:t xml:space="preserve"> and mandatory reporting guidelines </w:t>
      </w:r>
      <w:hyperlink r:id="rId12" w:history="1">
        <w:r w:rsidR="00DF12B3" w:rsidRPr="00DF12B3">
          <w:rPr>
            <w:rStyle w:val="Hyperlink"/>
            <w:rFonts w:ascii="Segoe UI" w:hAnsi="Segoe UI" w:cs="Segoe UI"/>
            <w:sz w:val="22"/>
            <w:szCs w:val="22"/>
          </w:rPr>
          <w:t>MRG</w:t>
        </w:r>
      </w:hyperlink>
      <w:r w:rsidR="00DF12B3">
        <w:rPr>
          <w:rFonts w:ascii="Segoe UI" w:hAnsi="Segoe UI" w:cs="Segoe UI"/>
          <w:sz w:val="22"/>
          <w:szCs w:val="22"/>
        </w:rPr>
        <w:t xml:space="preserve"> </w:t>
      </w:r>
      <w:r>
        <w:rPr>
          <w:rFonts w:ascii="Segoe UI" w:hAnsi="Segoe UI" w:cs="Segoe UI"/>
          <w:sz w:val="22"/>
          <w:szCs w:val="22"/>
        </w:rPr>
        <w:t xml:space="preserve">for more details about the requirements for mandatory reporting. </w:t>
      </w:r>
      <w:r>
        <w:rPr>
          <w:rFonts w:ascii="Segoe UI" w:eastAsia="MS Mincho" w:hAnsi="Segoe UI" w:cs="Segoe UI"/>
          <w:sz w:val="22"/>
          <w:szCs w:val="22"/>
        </w:rPr>
        <w:t xml:space="preserve"> </w:t>
      </w:r>
      <w:r w:rsidR="00B27D52" w:rsidRPr="00084BAF">
        <w:rPr>
          <w:rFonts w:ascii="Segoe UI" w:eastAsia="MS Mincho" w:hAnsi="Segoe UI" w:cs="Segoe UI"/>
          <w:sz w:val="22"/>
          <w:szCs w:val="22"/>
        </w:rPr>
        <w:t xml:space="preserve">Where immediate danger to a child or young person is evident, the police and/or the Child Protection Helpline (phone </w:t>
      </w:r>
      <w:r w:rsidR="00B27D52" w:rsidRPr="00084BAF">
        <w:rPr>
          <w:rFonts w:ascii="Segoe UI" w:eastAsia="MS Mincho" w:hAnsi="Segoe UI" w:cs="Segoe UI"/>
          <w:b/>
          <w:sz w:val="22"/>
          <w:szCs w:val="22"/>
        </w:rPr>
        <w:t>132 111</w:t>
      </w:r>
      <w:r w:rsidR="00B27D52" w:rsidRPr="00084BAF">
        <w:rPr>
          <w:rFonts w:ascii="Segoe UI" w:eastAsia="MS Mincho" w:hAnsi="Segoe UI" w:cs="Segoe UI"/>
          <w:sz w:val="22"/>
          <w:szCs w:val="22"/>
        </w:rPr>
        <w:t xml:space="preserve">) is contacted immediately. For more details, refer to the </w:t>
      </w:r>
      <w:r w:rsidR="00B27D52" w:rsidRPr="00084BAF" w:rsidDel="00B27D52">
        <w:rPr>
          <w:rFonts w:ascii="Segoe UI" w:eastAsia="MS Mincho" w:hAnsi="Segoe UI" w:cs="Segoe UI"/>
          <w:sz w:val="22"/>
          <w:szCs w:val="22"/>
        </w:rPr>
        <w:t xml:space="preserve">Child </w:t>
      </w:r>
      <w:r w:rsidR="00BF55E4">
        <w:rPr>
          <w:rFonts w:ascii="Segoe UI" w:eastAsia="MS Mincho" w:hAnsi="Segoe UI" w:cs="Segoe UI"/>
          <w:sz w:val="22"/>
          <w:szCs w:val="22"/>
        </w:rPr>
        <w:t>p</w:t>
      </w:r>
      <w:r w:rsidR="00B27D52" w:rsidRPr="00084BAF" w:rsidDel="00B27D52">
        <w:rPr>
          <w:rFonts w:ascii="Segoe UI" w:eastAsia="MS Mincho" w:hAnsi="Segoe UI" w:cs="Segoe UI"/>
          <w:sz w:val="22"/>
          <w:szCs w:val="22"/>
        </w:rPr>
        <w:t xml:space="preserve">rotection </w:t>
      </w:r>
      <w:r w:rsidR="00B27D52" w:rsidRPr="00084BAF" w:rsidDel="007C44E9">
        <w:rPr>
          <w:rFonts w:ascii="Segoe UI" w:eastAsia="MS Mincho" w:hAnsi="Segoe UI" w:cs="Segoe UI"/>
          <w:sz w:val="22"/>
          <w:szCs w:val="22"/>
        </w:rPr>
        <w:t>and</w:t>
      </w:r>
      <w:r w:rsidR="00B27D52" w:rsidRPr="00084BAF" w:rsidDel="00F90689">
        <w:rPr>
          <w:rFonts w:ascii="Segoe UI" w:eastAsia="MS Mincho" w:hAnsi="Segoe UI" w:cs="Segoe UI"/>
          <w:sz w:val="22"/>
          <w:szCs w:val="22"/>
        </w:rPr>
        <w:t xml:space="preserve"> </w:t>
      </w:r>
      <w:r w:rsidR="00BF55E4">
        <w:rPr>
          <w:rFonts w:ascii="Segoe UI" w:eastAsia="MS Mincho" w:hAnsi="Segoe UI" w:cs="Segoe UI"/>
          <w:sz w:val="22"/>
          <w:szCs w:val="22"/>
        </w:rPr>
        <w:t>r</w:t>
      </w:r>
      <w:r w:rsidR="00B27D52" w:rsidRPr="00084BAF" w:rsidDel="00B27D52">
        <w:rPr>
          <w:rFonts w:ascii="Segoe UI" w:eastAsia="MS Mincho" w:hAnsi="Segoe UI" w:cs="Segoe UI"/>
          <w:sz w:val="22"/>
          <w:szCs w:val="22"/>
        </w:rPr>
        <w:t xml:space="preserve">eporting </w:t>
      </w:r>
      <w:r w:rsidR="00BF55E4">
        <w:rPr>
          <w:rFonts w:ascii="Segoe UI" w:eastAsia="MS Mincho" w:hAnsi="Segoe UI" w:cs="Segoe UI"/>
          <w:sz w:val="22"/>
          <w:szCs w:val="22"/>
        </w:rPr>
        <w:t>p</w:t>
      </w:r>
      <w:r w:rsidR="00D36C30" w:rsidRPr="00084BAF">
        <w:rPr>
          <w:rFonts w:ascii="Segoe UI" w:eastAsia="MS Mincho" w:hAnsi="Segoe UI" w:cs="Segoe UI"/>
          <w:sz w:val="22"/>
          <w:szCs w:val="22"/>
        </w:rPr>
        <w:t>olicy</w:t>
      </w:r>
      <w:r w:rsidR="00ED507F" w:rsidRPr="00084BAF">
        <w:rPr>
          <w:rFonts w:ascii="Segoe UI" w:eastAsia="MS Mincho" w:hAnsi="Segoe UI" w:cs="Segoe UI"/>
          <w:sz w:val="22"/>
          <w:szCs w:val="22"/>
        </w:rPr>
        <w:t>.</w:t>
      </w:r>
    </w:p>
    <w:p w14:paraId="5E41EA3D" w14:textId="518DCB55" w:rsidR="00B27D52" w:rsidRPr="00084BAF" w:rsidRDefault="00ED507F" w:rsidP="009361A5">
      <w:pPr>
        <w:spacing w:line="276" w:lineRule="auto"/>
        <w:jc w:val="left"/>
        <w:rPr>
          <w:rFonts w:ascii="Segoe UI" w:eastAsia="MS Mincho" w:hAnsi="Segoe UI" w:cs="Segoe UI"/>
          <w:sz w:val="22"/>
          <w:szCs w:val="22"/>
        </w:rPr>
      </w:pPr>
      <w:r w:rsidRPr="00084BAF">
        <w:rPr>
          <w:rFonts w:ascii="Segoe UI" w:eastAsia="MS Mincho" w:hAnsi="Segoe UI" w:cs="Segoe UI"/>
          <w:sz w:val="22"/>
          <w:szCs w:val="22"/>
        </w:rPr>
        <w:t xml:space="preserve"> </w:t>
      </w:r>
    </w:p>
    <w:p w14:paraId="24694921" w14:textId="05B196F4" w:rsidR="00B27D52" w:rsidRPr="00084BAF" w:rsidRDefault="00B27D52" w:rsidP="009361A5">
      <w:pPr>
        <w:pStyle w:val="Heading3"/>
        <w:spacing w:line="276" w:lineRule="auto"/>
        <w:rPr>
          <w:rFonts w:ascii="Segoe UI" w:hAnsi="Segoe UI" w:cs="Segoe UI"/>
          <w:sz w:val="22"/>
          <w:szCs w:val="22"/>
        </w:rPr>
      </w:pPr>
      <w:bookmarkStart w:id="7" w:name="_Toc213662260"/>
      <w:r w:rsidRPr="00084BAF">
        <w:rPr>
          <w:rFonts w:ascii="Segoe UI" w:hAnsi="Segoe UI" w:cs="Segoe UI"/>
          <w:sz w:val="22"/>
          <w:szCs w:val="22"/>
        </w:rPr>
        <w:t>2.</w:t>
      </w:r>
      <w:r w:rsidR="001534C4">
        <w:rPr>
          <w:rFonts w:ascii="Segoe UI" w:hAnsi="Segoe UI" w:cs="Segoe UI"/>
          <w:sz w:val="22"/>
          <w:szCs w:val="22"/>
        </w:rPr>
        <w:t>3</w:t>
      </w:r>
      <w:r w:rsidRPr="00084BAF">
        <w:rPr>
          <w:rFonts w:ascii="Segoe UI" w:hAnsi="Segoe UI" w:cs="Segoe UI"/>
          <w:sz w:val="22"/>
          <w:szCs w:val="22"/>
        </w:rPr>
        <w:tab/>
        <w:t>Professional development, supervision and support</w:t>
      </w:r>
      <w:bookmarkEnd w:id="7"/>
      <w:r w:rsidRPr="00084BAF">
        <w:rPr>
          <w:rFonts w:ascii="Segoe UI" w:hAnsi="Segoe UI" w:cs="Segoe UI"/>
          <w:sz w:val="22"/>
          <w:szCs w:val="22"/>
        </w:rPr>
        <w:t xml:space="preserve"> </w:t>
      </w:r>
    </w:p>
    <w:p w14:paraId="76272D16" w14:textId="26FF2247" w:rsidR="00B27D52" w:rsidRPr="00084BAF" w:rsidRDefault="00B27D52" w:rsidP="009361A5">
      <w:pPr>
        <w:spacing w:line="276" w:lineRule="auto"/>
        <w:jc w:val="left"/>
        <w:rPr>
          <w:rFonts w:ascii="Segoe UI" w:eastAsia="MS Mincho" w:hAnsi="Segoe UI" w:cs="Segoe UI"/>
          <w:sz w:val="22"/>
          <w:szCs w:val="22"/>
        </w:rPr>
      </w:pPr>
      <w:r w:rsidRPr="00084BAF">
        <w:rPr>
          <w:rFonts w:ascii="Segoe UI" w:eastAsia="MS Mincho" w:hAnsi="Segoe UI" w:cs="Segoe UI"/>
          <w:b/>
          <w:bCs/>
          <w:sz w:val="22"/>
          <w:szCs w:val="22"/>
        </w:rPr>
        <w:t>[</w:t>
      </w:r>
      <w:r w:rsidR="00E92FB4" w:rsidRPr="00084BAF">
        <w:rPr>
          <w:rFonts w:ascii="Segoe UI" w:eastAsia="MS Mincho" w:hAnsi="Segoe UI" w:cs="Segoe UI"/>
          <w:b/>
          <w:bCs/>
          <w:sz w:val="22"/>
          <w:szCs w:val="22"/>
        </w:rPr>
        <w:t>O</w:t>
      </w:r>
      <w:r w:rsidRPr="00084BAF">
        <w:rPr>
          <w:rFonts w:ascii="Segoe UI" w:eastAsia="MS Mincho" w:hAnsi="Segoe UI" w:cs="Segoe UI"/>
          <w:b/>
          <w:bCs/>
          <w:sz w:val="22"/>
          <w:szCs w:val="22"/>
        </w:rPr>
        <w:t>rganisation name]</w:t>
      </w:r>
      <w:r w:rsidRPr="00084BAF">
        <w:rPr>
          <w:rFonts w:ascii="Segoe UI" w:eastAsia="MS Mincho" w:hAnsi="Segoe UI" w:cs="Segoe UI"/>
          <w:sz w:val="22"/>
          <w:szCs w:val="22"/>
        </w:rPr>
        <w:t xml:space="preserve"> recognises that suicide risk assessment and interventions are core skills for staff with direct client contact, thus knowledge and practice are reviewed and updated regularly. All current and new staff are familiar with this </w:t>
      </w:r>
      <w:r w:rsidRPr="00084BAF" w:rsidDel="00B27D52">
        <w:rPr>
          <w:rFonts w:ascii="Segoe UI" w:eastAsia="MS Mincho" w:hAnsi="Segoe UI" w:cs="Segoe UI"/>
          <w:sz w:val="22"/>
          <w:szCs w:val="22"/>
        </w:rPr>
        <w:t>policy</w:t>
      </w:r>
      <w:r w:rsidR="60662EDF" w:rsidRPr="00084BAF">
        <w:rPr>
          <w:rFonts w:ascii="Segoe UI" w:eastAsia="MS Mincho" w:hAnsi="Segoe UI" w:cs="Segoe UI"/>
          <w:sz w:val="22"/>
          <w:szCs w:val="22"/>
        </w:rPr>
        <w:t xml:space="preserve"> and</w:t>
      </w:r>
      <w:r w:rsidRPr="00084BAF">
        <w:rPr>
          <w:rFonts w:ascii="Segoe UI" w:eastAsia="MS Mincho" w:hAnsi="Segoe UI" w:cs="Segoe UI"/>
          <w:sz w:val="22"/>
          <w:szCs w:val="22"/>
        </w:rPr>
        <w:t xml:space="preserve"> receive mandatory training in the recommended procedures as required, or every </w:t>
      </w:r>
      <w:r w:rsidRPr="00084BAF">
        <w:rPr>
          <w:rFonts w:ascii="Segoe UI" w:eastAsia="MS Mincho" w:hAnsi="Segoe UI" w:cs="Segoe UI"/>
          <w:b/>
          <w:bCs/>
          <w:sz w:val="22"/>
          <w:szCs w:val="22"/>
        </w:rPr>
        <w:t>[insert time frame, e.g. 24 months].</w:t>
      </w:r>
    </w:p>
    <w:p w14:paraId="57F99B61" w14:textId="77777777" w:rsidR="00B27D52" w:rsidRPr="00084BAF" w:rsidRDefault="00B27D52" w:rsidP="009361A5">
      <w:pPr>
        <w:spacing w:line="276" w:lineRule="auto"/>
        <w:jc w:val="left"/>
        <w:rPr>
          <w:rFonts w:ascii="Segoe UI" w:eastAsia="MS Mincho" w:hAnsi="Segoe UI" w:cs="Segoe UI"/>
          <w:sz w:val="22"/>
          <w:szCs w:val="22"/>
        </w:rPr>
      </w:pPr>
    </w:p>
    <w:p w14:paraId="1DCAB1C8" w14:textId="2F4F5407" w:rsidR="00B27D52" w:rsidRPr="00084BAF" w:rsidRDefault="00B27D52" w:rsidP="009361A5">
      <w:pPr>
        <w:spacing w:line="276" w:lineRule="auto"/>
        <w:jc w:val="left"/>
        <w:rPr>
          <w:rFonts w:ascii="Segoe UI" w:eastAsia="MS Mincho" w:hAnsi="Segoe UI" w:cs="Segoe UI"/>
          <w:sz w:val="22"/>
          <w:szCs w:val="22"/>
        </w:rPr>
      </w:pPr>
      <w:r w:rsidRPr="00084BAF">
        <w:rPr>
          <w:rFonts w:ascii="Segoe UI" w:eastAsia="MS Mincho" w:hAnsi="Segoe UI" w:cs="Segoe UI"/>
          <w:sz w:val="22"/>
          <w:szCs w:val="22"/>
        </w:rPr>
        <w:t xml:space="preserve">It is </w:t>
      </w:r>
      <w:proofErr w:type="spellStart"/>
      <w:r w:rsidRPr="00084BAF">
        <w:rPr>
          <w:rFonts w:ascii="Segoe UI" w:eastAsia="MS Mincho" w:hAnsi="Segoe UI" w:cs="Segoe UI"/>
          <w:sz w:val="22"/>
          <w:szCs w:val="22"/>
        </w:rPr>
        <w:t>recognised</w:t>
      </w:r>
      <w:proofErr w:type="spellEnd"/>
      <w:r w:rsidRPr="00084BAF">
        <w:rPr>
          <w:rFonts w:ascii="Segoe UI" w:eastAsia="MS Mincho" w:hAnsi="Segoe UI" w:cs="Segoe UI"/>
          <w:sz w:val="22"/>
          <w:szCs w:val="22"/>
        </w:rPr>
        <w:t xml:space="preserve"> that supporting clients who are at risk of suicide is challenging and emotionally draining</w:t>
      </w:r>
      <w:r w:rsidR="00C57C48" w:rsidRPr="00084BAF">
        <w:rPr>
          <w:rFonts w:ascii="Segoe UI" w:eastAsia="MS Mincho" w:hAnsi="Segoe UI" w:cs="Segoe UI"/>
          <w:sz w:val="22"/>
          <w:szCs w:val="22"/>
        </w:rPr>
        <w:t>,</w:t>
      </w:r>
      <w:r w:rsidRPr="00084BAF">
        <w:rPr>
          <w:rFonts w:ascii="Segoe UI" w:eastAsia="MS Mincho" w:hAnsi="Segoe UI" w:cs="Segoe UI"/>
          <w:sz w:val="22"/>
          <w:szCs w:val="22"/>
        </w:rPr>
        <w:t xml:space="preserve"> and as a result</w:t>
      </w:r>
      <w:r w:rsidR="00BF55E4">
        <w:rPr>
          <w:rFonts w:ascii="Segoe UI" w:eastAsia="MS Mincho" w:hAnsi="Segoe UI" w:cs="Segoe UI"/>
          <w:sz w:val="22"/>
          <w:szCs w:val="22"/>
        </w:rPr>
        <w:t>,</w:t>
      </w:r>
      <w:r w:rsidRPr="00084BAF">
        <w:rPr>
          <w:rFonts w:ascii="Segoe UI" w:eastAsia="MS Mincho" w:hAnsi="Segoe UI" w:cs="Segoe UI"/>
          <w:sz w:val="22"/>
          <w:szCs w:val="22"/>
        </w:rPr>
        <w:t xml:space="preserve"> the organisation is committed to providing supportive networks and resources for staff. Staff are encouraged to remain aware of their own emotional reactions and seek support from their supervisor</w:t>
      </w:r>
      <w:r w:rsidR="58D96A03" w:rsidRPr="00084BAF">
        <w:rPr>
          <w:rFonts w:ascii="Segoe UI" w:eastAsia="MS Mincho" w:hAnsi="Segoe UI" w:cs="Segoe UI"/>
          <w:sz w:val="22"/>
          <w:szCs w:val="22"/>
        </w:rPr>
        <w:t>,</w:t>
      </w:r>
      <w:r w:rsidRPr="00084BAF">
        <w:rPr>
          <w:rFonts w:ascii="Segoe UI" w:eastAsia="MS Mincho" w:hAnsi="Segoe UI" w:cs="Segoe UI"/>
          <w:sz w:val="22"/>
          <w:szCs w:val="22"/>
        </w:rPr>
        <w:t xml:space="preserve"> colleagues </w:t>
      </w:r>
      <w:r w:rsidR="64F95FDA" w:rsidRPr="00084BAF">
        <w:rPr>
          <w:rFonts w:ascii="Segoe UI" w:eastAsia="MS Mincho" w:hAnsi="Segoe UI" w:cs="Segoe UI"/>
          <w:sz w:val="22"/>
          <w:szCs w:val="22"/>
        </w:rPr>
        <w:t xml:space="preserve">or EAP </w:t>
      </w:r>
      <w:r w:rsidRPr="00084BAF">
        <w:rPr>
          <w:rFonts w:ascii="Segoe UI" w:eastAsia="MS Mincho" w:hAnsi="Segoe UI" w:cs="Segoe UI"/>
          <w:sz w:val="22"/>
          <w:szCs w:val="22"/>
        </w:rPr>
        <w:t xml:space="preserve">as required. </w:t>
      </w:r>
    </w:p>
    <w:p w14:paraId="0412FB75" w14:textId="77777777" w:rsidR="00B27D52" w:rsidRPr="00084BAF" w:rsidRDefault="00B27D52" w:rsidP="009361A5">
      <w:pPr>
        <w:spacing w:line="276" w:lineRule="auto"/>
        <w:jc w:val="left"/>
        <w:rPr>
          <w:rFonts w:ascii="Segoe UI" w:eastAsia="MS Mincho" w:hAnsi="Segoe UI" w:cs="Segoe UI"/>
          <w:sz w:val="22"/>
          <w:szCs w:val="22"/>
        </w:rPr>
      </w:pPr>
    </w:p>
    <w:p w14:paraId="67457B03" w14:textId="77777777" w:rsidR="00B27D52" w:rsidRPr="00084BAF" w:rsidRDefault="00B27D52" w:rsidP="009361A5">
      <w:pPr>
        <w:spacing w:line="276" w:lineRule="auto"/>
        <w:jc w:val="left"/>
        <w:rPr>
          <w:rFonts w:ascii="Segoe UI" w:eastAsia="MS Mincho" w:hAnsi="Segoe UI" w:cs="Segoe UI"/>
          <w:sz w:val="22"/>
          <w:szCs w:val="22"/>
        </w:rPr>
      </w:pPr>
      <w:r w:rsidRPr="00084BAF">
        <w:rPr>
          <w:rFonts w:ascii="Segoe UI" w:eastAsia="MS Mincho" w:hAnsi="Segoe UI" w:cs="Segoe UI"/>
          <w:sz w:val="22"/>
          <w:szCs w:val="22"/>
        </w:rPr>
        <w:t>Following an emergency incident involving a client who is suicidal or self-harming, staff are offered access to immediate debriefing support.</w:t>
      </w:r>
    </w:p>
    <w:p w14:paraId="6F8D152D" w14:textId="77777777" w:rsidR="00B27D52" w:rsidRPr="00084BAF" w:rsidRDefault="00B27D52" w:rsidP="009361A5">
      <w:pPr>
        <w:spacing w:line="276" w:lineRule="auto"/>
        <w:jc w:val="left"/>
        <w:rPr>
          <w:rFonts w:ascii="Segoe UI" w:eastAsia="MS Mincho" w:hAnsi="Segoe UI" w:cs="Segoe UI"/>
          <w:sz w:val="22"/>
          <w:szCs w:val="22"/>
        </w:rPr>
      </w:pPr>
    </w:p>
    <w:p w14:paraId="20B1B8E0" w14:textId="377B7EAE" w:rsidR="00F06A21" w:rsidRPr="00084BAF" w:rsidRDefault="00B27D52" w:rsidP="009361A5">
      <w:pPr>
        <w:spacing w:line="276" w:lineRule="auto"/>
        <w:jc w:val="left"/>
        <w:rPr>
          <w:rFonts w:ascii="Segoe UI" w:eastAsia="MS Mincho" w:hAnsi="Segoe UI" w:cs="Segoe UI"/>
          <w:sz w:val="22"/>
          <w:szCs w:val="22"/>
        </w:rPr>
      </w:pPr>
      <w:r w:rsidRPr="00084BAF">
        <w:rPr>
          <w:rFonts w:ascii="Segoe UI" w:eastAsia="MS Mincho" w:hAnsi="Segoe UI" w:cs="Segoe UI"/>
          <w:sz w:val="22"/>
          <w:szCs w:val="22"/>
        </w:rPr>
        <w:t xml:space="preserve">For more information </w:t>
      </w:r>
      <w:r w:rsidR="001B7C17">
        <w:rPr>
          <w:rFonts w:ascii="Segoe UI" w:eastAsia="MS Mincho" w:hAnsi="Segoe UI" w:cs="Segoe UI"/>
          <w:sz w:val="22"/>
          <w:szCs w:val="22"/>
        </w:rPr>
        <w:t>refer to</w:t>
      </w:r>
      <w:r w:rsidRPr="00084BAF">
        <w:rPr>
          <w:rFonts w:ascii="Segoe UI" w:eastAsia="MS Mincho" w:hAnsi="Segoe UI" w:cs="Segoe UI"/>
          <w:sz w:val="22"/>
          <w:szCs w:val="22"/>
        </w:rPr>
        <w:t xml:space="preserve"> the Clinical </w:t>
      </w:r>
      <w:r w:rsidR="00BF55E4">
        <w:rPr>
          <w:rFonts w:ascii="Segoe UI" w:eastAsia="MS Mincho" w:hAnsi="Segoe UI" w:cs="Segoe UI"/>
          <w:sz w:val="22"/>
          <w:szCs w:val="22"/>
        </w:rPr>
        <w:t>s</w:t>
      </w:r>
      <w:r w:rsidR="00BF55E4" w:rsidRPr="00084BAF">
        <w:rPr>
          <w:rFonts w:ascii="Segoe UI" w:eastAsia="MS Mincho" w:hAnsi="Segoe UI" w:cs="Segoe UI"/>
          <w:sz w:val="22"/>
          <w:szCs w:val="22"/>
        </w:rPr>
        <w:t xml:space="preserve">upervision </w:t>
      </w:r>
      <w:r w:rsidR="00BF55E4">
        <w:rPr>
          <w:rFonts w:ascii="Segoe UI" w:eastAsia="MS Mincho" w:hAnsi="Segoe UI" w:cs="Segoe UI"/>
          <w:sz w:val="22"/>
          <w:szCs w:val="22"/>
        </w:rPr>
        <w:t>policy</w:t>
      </w:r>
      <w:r w:rsidR="00BF55E4" w:rsidRPr="00084BAF">
        <w:rPr>
          <w:rFonts w:ascii="Segoe UI" w:eastAsia="MS Mincho" w:hAnsi="Segoe UI" w:cs="Segoe UI"/>
          <w:sz w:val="22"/>
          <w:szCs w:val="22"/>
        </w:rPr>
        <w:t xml:space="preserve"> </w:t>
      </w:r>
      <w:r w:rsidRPr="00084BAF">
        <w:rPr>
          <w:rFonts w:ascii="Segoe UI" w:eastAsia="MS Mincho" w:hAnsi="Segoe UI" w:cs="Segoe UI"/>
          <w:sz w:val="22"/>
          <w:szCs w:val="22"/>
        </w:rPr>
        <w:t xml:space="preserve">and Work </w:t>
      </w:r>
      <w:r w:rsidR="00BF55E4">
        <w:rPr>
          <w:rFonts w:ascii="Segoe UI" w:eastAsia="MS Mincho" w:hAnsi="Segoe UI" w:cs="Segoe UI"/>
          <w:sz w:val="22"/>
          <w:szCs w:val="22"/>
        </w:rPr>
        <w:t>h</w:t>
      </w:r>
      <w:r w:rsidR="00BF55E4" w:rsidRPr="00084BAF">
        <w:rPr>
          <w:rFonts w:ascii="Segoe UI" w:eastAsia="MS Mincho" w:hAnsi="Segoe UI" w:cs="Segoe UI"/>
          <w:sz w:val="22"/>
          <w:szCs w:val="22"/>
        </w:rPr>
        <w:t xml:space="preserve">ealth </w:t>
      </w:r>
      <w:r w:rsidRPr="00084BAF">
        <w:rPr>
          <w:rFonts w:ascii="Segoe UI" w:eastAsia="MS Mincho" w:hAnsi="Segoe UI" w:cs="Segoe UI"/>
          <w:sz w:val="22"/>
          <w:szCs w:val="22"/>
        </w:rPr>
        <w:t xml:space="preserve">and </w:t>
      </w:r>
      <w:r w:rsidR="00BF55E4">
        <w:rPr>
          <w:rFonts w:ascii="Segoe UI" w:eastAsia="MS Mincho" w:hAnsi="Segoe UI" w:cs="Segoe UI"/>
          <w:sz w:val="22"/>
          <w:szCs w:val="22"/>
        </w:rPr>
        <w:t>s</w:t>
      </w:r>
      <w:r w:rsidR="00BF55E4" w:rsidRPr="00084BAF">
        <w:rPr>
          <w:rFonts w:ascii="Segoe UI" w:eastAsia="MS Mincho" w:hAnsi="Segoe UI" w:cs="Segoe UI"/>
          <w:sz w:val="22"/>
          <w:szCs w:val="22"/>
        </w:rPr>
        <w:t xml:space="preserve">afety </w:t>
      </w:r>
      <w:r w:rsidR="00BF55E4">
        <w:rPr>
          <w:rFonts w:ascii="Segoe UI" w:eastAsia="MS Mincho" w:hAnsi="Segoe UI" w:cs="Segoe UI"/>
          <w:sz w:val="22"/>
          <w:szCs w:val="22"/>
        </w:rPr>
        <w:t>policy</w:t>
      </w:r>
      <w:r w:rsidRPr="00084BAF">
        <w:rPr>
          <w:rFonts w:ascii="Segoe UI" w:eastAsia="MS Mincho" w:hAnsi="Segoe UI" w:cs="Segoe UI"/>
          <w:sz w:val="22"/>
          <w:szCs w:val="22"/>
        </w:rPr>
        <w:t>.</w:t>
      </w:r>
    </w:p>
    <w:p w14:paraId="58BF4F52" w14:textId="63976411" w:rsidR="001B7C17" w:rsidRDefault="001B7C17">
      <w:pPr>
        <w:jc w:val="left"/>
        <w:rPr>
          <w:rFonts w:ascii="Segoe UI" w:eastAsia="MS Mincho" w:hAnsi="Segoe UI" w:cs="Segoe UI"/>
          <w:sz w:val="22"/>
          <w:szCs w:val="22"/>
        </w:rPr>
      </w:pPr>
      <w:r>
        <w:rPr>
          <w:rFonts w:ascii="Segoe UI" w:eastAsia="MS Mincho" w:hAnsi="Segoe UI" w:cs="Segoe UI"/>
          <w:sz w:val="22"/>
          <w:szCs w:val="22"/>
        </w:rPr>
        <w:br w:type="page"/>
      </w:r>
    </w:p>
    <w:p w14:paraId="32342AFF" w14:textId="23F5189C" w:rsidR="00963517" w:rsidRPr="00084BAF" w:rsidRDefault="00B27D52" w:rsidP="009361A5">
      <w:pPr>
        <w:pStyle w:val="Heading2"/>
        <w:spacing w:line="276" w:lineRule="auto"/>
        <w:rPr>
          <w:rFonts w:ascii="Segoe UI" w:hAnsi="Segoe UI" w:cs="Segoe UI"/>
          <w:sz w:val="22"/>
          <w:szCs w:val="22"/>
        </w:rPr>
      </w:pPr>
      <w:bookmarkStart w:id="8" w:name="_Toc213662261"/>
      <w:r w:rsidRPr="00084BAF" w:rsidDel="001E1692">
        <w:rPr>
          <w:rFonts w:ascii="Segoe UI" w:hAnsi="Segoe UI" w:cs="Segoe UI"/>
          <w:sz w:val="22"/>
          <w:szCs w:val="22"/>
        </w:rPr>
        <w:lastRenderedPageBreak/>
        <w:t>SECTION 3:</w:t>
      </w:r>
      <w:r w:rsidRPr="00084BAF" w:rsidDel="001E1692">
        <w:rPr>
          <w:rFonts w:ascii="Segoe UI" w:hAnsi="Segoe UI" w:cs="Segoe UI"/>
          <w:sz w:val="22"/>
          <w:szCs w:val="22"/>
        </w:rPr>
        <w:tab/>
      </w:r>
      <w:r w:rsidR="00963517" w:rsidRPr="00084BAF">
        <w:rPr>
          <w:rFonts w:ascii="Segoe UI" w:hAnsi="Segoe UI" w:cs="Segoe UI"/>
          <w:sz w:val="22"/>
          <w:szCs w:val="22"/>
        </w:rPr>
        <w:t>REFERENCES</w:t>
      </w:r>
      <w:bookmarkEnd w:id="8"/>
      <w:r w:rsidR="00963517" w:rsidRPr="00084BAF">
        <w:rPr>
          <w:rFonts w:ascii="Segoe UI" w:hAnsi="Segoe UI" w:cs="Segoe UI"/>
          <w:sz w:val="22"/>
          <w:szCs w:val="22"/>
        </w:rPr>
        <w:tab/>
      </w:r>
      <w:r w:rsidR="00963517" w:rsidRPr="00084BAF">
        <w:rPr>
          <w:rFonts w:ascii="Segoe UI" w:hAnsi="Segoe UI" w:cs="Segoe UI"/>
          <w:sz w:val="22"/>
          <w:szCs w:val="22"/>
        </w:rPr>
        <w:tab/>
      </w:r>
      <w:r w:rsidR="00963517" w:rsidRPr="00084BAF">
        <w:rPr>
          <w:rFonts w:ascii="Segoe UI" w:hAnsi="Segoe UI" w:cs="Segoe UI"/>
          <w:sz w:val="22"/>
          <w:szCs w:val="22"/>
        </w:rPr>
        <w:tab/>
      </w:r>
    </w:p>
    <w:p w14:paraId="74F9E844" w14:textId="666EFE4F" w:rsidR="00504723" w:rsidRPr="00084BAF" w:rsidRDefault="007E6B4E" w:rsidP="009361A5">
      <w:pPr>
        <w:pStyle w:val="Heading3"/>
        <w:spacing w:line="276" w:lineRule="auto"/>
        <w:rPr>
          <w:rFonts w:ascii="Segoe UI" w:hAnsi="Segoe UI" w:cs="Segoe UI"/>
          <w:sz w:val="22"/>
          <w:szCs w:val="22"/>
        </w:rPr>
      </w:pPr>
      <w:bookmarkStart w:id="9" w:name="_Toc213662262"/>
      <w:r w:rsidRPr="00084BAF">
        <w:rPr>
          <w:rFonts w:ascii="Segoe UI" w:hAnsi="Segoe UI" w:cs="Segoe UI"/>
          <w:sz w:val="22"/>
          <w:szCs w:val="22"/>
        </w:rPr>
        <w:t>3</w:t>
      </w:r>
      <w:r w:rsidR="00504723" w:rsidRPr="00084BAF">
        <w:rPr>
          <w:rFonts w:ascii="Segoe UI" w:hAnsi="Segoe UI" w:cs="Segoe UI"/>
          <w:sz w:val="22"/>
          <w:szCs w:val="22"/>
        </w:rPr>
        <w:t>.1</w:t>
      </w:r>
      <w:r w:rsidR="00963517" w:rsidRPr="00084BAF">
        <w:rPr>
          <w:rFonts w:ascii="Segoe UI" w:hAnsi="Segoe UI" w:cs="Segoe UI"/>
          <w:sz w:val="22"/>
          <w:szCs w:val="22"/>
        </w:rPr>
        <w:tab/>
      </w:r>
      <w:r w:rsidR="001E39B8" w:rsidRPr="00084BAF">
        <w:rPr>
          <w:rFonts w:ascii="Segoe UI" w:hAnsi="Segoe UI" w:cs="Segoe UI"/>
          <w:sz w:val="22"/>
          <w:szCs w:val="22"/>
        </w:rPr>
        <w:t>Supporting documents</w:t>
      </w:r>
      <w:bookmarkEnd w:id="9"/>
    </w:p>
    <w:p w14:paraId="24ECE95B" w14:textId="3F7CD0F0" w:rsidR="00325D5A" w:rsidRPr="00084BAF" w:rsidRDefault="00325D5A" w:rsidP="00D1677C">
      <w:pPr>
        <w:pStyle w:val="ListParagraph"/>
        <w:numPr>
          <w:ilvl w:val="1"/>
          <w:numId w:val="37"/>
        </w:numPr>
        <w:spacing w:line="276" w:lineRule="auto"/>
        <w:jc w:val="left"/>
        <w:rPr>
          <w:rFonts w:ascii="Segoe UI" w:hAnsi="Segoe UI" w:cs="Segoe UI"/>
          <w:sz w:val="22"/>
          <w:szCs w:val="22"/>
        </w:rPr>
      </w:pPr>
      <w:r w:rsidRPr="00084BAF">
        <w:rPr>
          <w:rFonts w:ascii="Segoe UI" w:hAnsi="Segoe UI" w:cs="Segoe UI"/>
          <w:sz w:val="22"/>
          <w:szCs w:val="22"/>
        </w:rPr>
        <w:t>Suicide risk screener</w:t>
      </w:r>
      <w:r w:rsidR="00C87A06" w:rsidRPr="00084BAF">
        <w:rPr>
          <w:rFonts w:ascii="Segoe UI" w:hAnsi="Segoe UI" w:cs="Segoe UI"/>
          <w:sz w:val="22"/>
          <w:szCs w:val="22"/>
        </w:rPr>
        <w:t xml:space="preserve"> </w:t>
      </w:r>
    </w:p>
    <w:p w14:paraId="53359D74" w14:textId="32685C75" w:rsidR="00D73A75" w:rsidRPr="00084BAF" w:rsidRDefault="005354FE" w:rsidP="00D1677C">
      <w:pPr>
        <w:pStyle w:val="ListParagraph"/>
        <w:numPr>
          <w:ilvl w:val="1"/>
          <w:numId w:val="37"/>
        </w:numPr>
        <w:spacing w:line="276" w:lineRule="auto"/>
        <w:jc w:val="left"/>
        <w:rPr>
          <w:rFonts w:ascii="Segoe UI" w:hAnsi="Segoe UI" w:cs="Segoe UI"/>
          <w:sz w:val="22"/>
          <w:szCs w:val="22"/>
        </w:rPr>
      </w:pPr>
      <w:r w:rsidRPr="00084BAF">
        <w:rPr>
          <w:rFonts w:ascii="Segoe UI" w:hAnsi="Segoe UI" w:cs="Segoe UI"/>
          <w:sz w:val="22"/>
          <w:szCs w:val="22"/>
        </w:rPr>
        <w:t>Client s</w:t>
      </w:r>
      <w:r w:rsidR="00D73A75" w:rsidRPr="00084BAF">
        <w:rPr>
          <w:rFonts w:ascii="Segoe UI" w:hAnsi="Segoe UI" w:cs="Segoe UI"/>
          <w:sz w:val="22"/>
          <w:szCs w:val="22"/>
        </w:rPr>
        <w:t xml:space="preserve">afety plan </w:t>
      </w:r>
    </w:p>
    <w:p w14:paraId="02BA8385" w14:textId="68AFC31A" w:rsidR="0075451F" w:rsidRPr="00084BAF" w:rsidRDefault="00C87A06" w:rsidP="00D1677C">
      <w:pPr>
        <w:pStyle w:val="ListParagraph"/>
        <w:numPr>
          <w:ilvl w:val="1"/>
          <w:numId w:val="37"/>
        </w:numPr>
        <w:spacing w:line="276" w:lineRule="auto"/>
        <w:jc w:val="left"/>
        <w:rPr>
          <w:rFonts w:ascii="Segoe UI" w:hAnsi="Segoe UI" w:cs="Segoe UI"/>
          <w:sz w:val="22"/>
          <w:szCs w:val="22"/>
        </w:rPr>
      </w:pPr>
      <w:r w:rsidRPr="00084BAF">
        <w:rPr>
          <w:rFonts w:ascii="Segoe UI" w:hAnsi="Segoe UI" w:cs="Segoe UI"/>
          <w:sz w:val="22"/>
          <w:szCs w:val="22"/>
        </w:rPr>
        <w:t xml:space="preserve">Commitment to treatment </w:t>
      </w:r>
      <w:r w:rsidR="0057272D">
        <w:rPr>
          <w:rFonts w:ascii="Segoe UI" w:hAnsi="Segoe UI" w:cs="Segoe UI"/>
          <w:sz w:val="22"/>
          <w:szCs w:val="22"/>
        </w:rPr>
        <w:t>form</w:t>
      </w:r>
    </w:p>
    <w:p w14:paraId="1B6DD0D2" w14:textId="34F6BEEA" w:rsidR="00504723" w:rsidRPr="00084BAF" w:rsidRDefault="007E6B4E" w:rsidP="009361A5">
      <w:pPr>
        <w:pStyle w:val="Heading3"/>
        <w:spacing w:line="276" w:lineRule="auto"/>
        <w:rPr>
          <w:rFonts w:ascii="Segoe UI" w:hAnsi="Segoe UI" w:cs="Segoe UI"/>
          <w:sz w:val="22"/>
          <w:szCs w:val="22"/>
        </w:rPr>
      </w:pPr>
      <w:bookmarkStart w:id="10" w:name="_Toc213662263"/>
      <w:r w:rsidRPr="00084BAF">
        <w:rPr>
          <w:rFonts w:ascii="Segoe UI" w:hAnsi="Segoe UI" w:cs="Segoe UI"/>
          <w:sz w:val="22"/>
          <w:szCs w:val="22"/>
        </w:rPr>
        <w:t>3</w:t>
      </w:r>
      <w:r w:rsidR="00504723" w:rsidRPr="00084BAF">
        <w:rPr>
          <w:rFonts w:ascii="Segoe UI" w:hAnsi="Segoe UI" w:cs="Segoe UI"/>
          <w:sz w:val="22"/>
          <w:szCs w:val="22"/>
        </w:rPr>
        <w:t>.2</w:t>
      </w:r>
      <w:r w:rsidR="00504723" w:rsidRPr="00084BAF">
        <w:rPr>
          <w:rFonts w:ascii="Segoe UI" w:hAnsi="Segoe UI" w:cs="Segoe UI"/>
          <w:sz w:val="22"/>
          <w:szCs w:val="22"/>
        </w:rPr>
        <w:tab/>
      </w:r>
      <w:r w:rsidR="0043065E">
        <w:rPr>
          <w:rFonts w:ascii="Segoe UI" w:hAnsi="Segoe UI" w:cs="Segoe UI"/>
          <w:sz w:val="22"/>
          <w:szCs w:val="22"/>
        </w:rPr>
        <w:t>Related p</w:t>
      </w:r>
      <w:r w:rsidR="00D1677C" w:rsidRPr="00084BAF">
        <w:rPr>
          <w:rFonts w:ascii="Segoe UI" w:hAnsi="Segoe UI" w:cs="Segoe UI"/>
          <w:sz w:val="22"/>
          <w:szCs w:val="22"/>
        </w:rPr>
        <w:t>olicies</w:t>
      </w:r>
      <w:bookmarkEnd w:id="10"/>
    </w:p>
    <w:p w14:paraId="2A5DC11E" w14:textId="53C1779A" w:rsidR="00F90689" w:rsidRPr="00084BAF" w:rsidRDefault="00F90689" w:rsidP="00D1677C">
      <w:pPr>
        <w:pStyle w:val="ListParagraph"/>
        <w:numPr>
          <w:ilvl w:val="1"/>
          <w:numId w:val="38"/>
        </w:numPr>
        <w:spacing w:line="276" w:lineRule="auto"/>
        <w:jc w:val="left"/>
        <w:rPr>
          <w:rFonts w:ascii="Segoe UI" w:hAnsi="Segoe UI" w:cs="Segoe UI"/>
          <w:sz w:val="22"/>
          <w:szCs w:val="22"/>
        </w:rPr>
      </w:pPr>
      <w:r w:rsidRPr="00084BAF">
        <w:rPr>
          <w:rFonts w:ascii="Segoe UI" w:hAnsi="Segoe UI" w:cs="Segoe UI"/>
          <w:sz w:val="22"/>
          <w:szCs w:val="22"/>
        </w:rPr>
        <w:t xml:space="preserve">Client </w:t>
      </w:r>
      <w:r w:rsidR="00D1677C">
        <w:rPr>
          <w:rFonts w:ascii="Segoe UI" w:hAnsi="Segoe UI" w:cs="Segoe UI"/>
          <w:sz w:val="22"/>
          <w:szCs w:val="22"/>
        </w:rPr>
        <w:t>c</w:t>
      </w:r>
      <w:r w:rsidR="00D1677C" w:rsidRPr="00084BAF">
        <w:rPr>
          <w:rFonts w:ascii="Segoe UI" w:hAnsi="Segoe UI" w:cs="Segoe UI"/>
          <w:sz w:val="22"/>
          <w:szCs w:val="22"/>
        </w:rPr>
        <w:t xml:space="preserve">linical </w:t>
      </w:r>
      <w:r w:rsidR="00D1677C">
        <w:rPr>
          <w:rFonts w:ascii="Segoe UI" w:hAnsi="Segoe UI" w:cs="Segoe UI"/>
          <w:sz w:val="22"/>
          <w:szCs w:val="22"/>
        </w:rPr>
        <w:t>m</w:t>
      </w:r>
      <w:r w:rsidR="00D1677C" w:rsidRPr="00084BAF">
        <w:rPr>
          <w:rFonts w:ascii="Segoe UI" w:hAnsi="Segoe UI" w:cs="Segoe UI"/>
          <w:sz w:val="22"/>
          <w:szCs w:val="22"/>
        </w:rPr>
        <w:t xml:space="preserve">anagement </w:t>
      </w:r>
      <w:r w:rsidR="00D1677C">
        <w:rPr>
          <w:rFonts w:ascii="Segoe UI" w:hAnsi="Segoe UI" w:cs="Segoe UI"/>
          <w:sz w:val="22"/>
          <w:szCs w:val="22"/>
        </w:rPr>
        <w:t>p</w:t>
      </w:r>
      <w:r w:rsidR="00D1677C" w:rsidRPr="00084BAF">
        <w:rPr>
          <w:rFonts w:ascii="Segoe UI" w:hAnsi="Segoe UI" w:cs="Segoe UI"/>
          <w:sz w:val="22"/>
          <w:szCs w:val="22"/>
        </w:rPr>
        <w:t xml:space="preserve">olicy </w:t>
      </w:r>
    </w:p>
    <w:p w14:paraId="0291D58C" w14:textId="73B638D1" w:rsidR="004821D6" w:rsidRPr="00084BAF" w:rsidRDefault="004821D6" w:rsidP="00D1677C">
      <w:pPr>
        <w:pStyle w:val="ListParagraph"/>
        <w:numPr>
          <w:ilvl w:val="1"/>
          <w:numId w:val="38"/>
        </w:numPr>
        <w:spacing w:line="276" w:lineRule="auto"/>
        <w:jc w:val="left"/>
        <w:rPr>
          <w:rFonts w:ascii="Segoe UI" w:hAnsi="Segoe UI" w:cs="Segoe UI"/>
          <w:sz w:val="22"/>
          <w:szCs w:val="22"/>
        </w:rPr>
      </w:pPr>
      <w:r w:rsidRPr="00084BAF">
        <w:rPr>
          <w:rFonts w:ascii="Segoe UI" w:hAnsi="Segoe UI" w:cs="Segoe UI"/>
          <w:sz w:val="22"/>
          <w:szCs w:val="22"/>
        </w:rPr>
        <w:t xml:space="preserve">Child </w:t>
      </w:r>
      <w:r w:rsidR="00D1677C">
        <w:rPr>
          <w:rFonts w:ascii="Segoe UI" w:hAnsi="Segoe UI" w:cs="Segoe UI"/>
          <w:sz w:val="22"/>
          <w:szCs w:val="22"/>
        </w:rPr>
        <w:t>p</w:t>
      </w:r>
      <w:r w:rsidR="00D1677C" w:rsidRPr="00084BAF">
        <w:rPr>
          <w:rFonts w:ascii="Segoe UI" w:hAnsi="Segoe UI" w:cs="Segoe UI"/>
          <w:sz w:val="22"/>
          <w:szCs w:val="22"/>
        </w:rPr>
        <w:t xml:space="preserve">rotection </w:t>
      </w:r>
      <w:r w:rsidRPr="00084BAF">
        <w:rPr>
          <w:rFonts w:ascii="Segoe UI" w:hAnsi="Segoe UI" w:cs="Segoe UI"/>
          <w:sz w:val="22"/>
          <w:szCs w:val="22"/>
        </w:rPr>
        <w:t xml:space="preserve">and </w:t>
      </w:r>
      <w:r w:rsidR="00D1677C">
        <w:rPr>
          <w:rFonts w:ascii="Segoe UI" w:hAnsi="Segoe UI" w:cs="Segoe UI"/>
          <w:sz w:val="22"/>
          <w:szCs w:val="22"/>
        </w:rPr>
        <w:t>r</w:t>
      </w:r>
      <w:r w:rsidR="00D1677C" w:rsidRPr="00084BAF">
        <w:rPr>
          <w:rFonts w:ascii="Segoe UI" w:hAnsi="Segoe UI" w:cs="Segoe UI"/>
          <w:sz w:val="22"/>
          <w:szCs w:val="22"/>
        </w:rPr>
        <w:t xml:space="preserve">eporting </w:t>
      </w:r>
      <w:r w:rsidR="00D1677C">
        <w:rPr>
          <w:rFonts w:ascii="Segoe UI" w:hAnsi="Segoe UI" w:cs="Segoe UI"/>
          <w:sz w:val="22"/>
          <w:szCs w:val="22"/>
        </w:rPr>
        <w:t>p</w:t>
      </w:r>
      <w:r w:rsidR="00D1677C" w:rsidRPr="00084BAF">
        <w:rPr>
          <w:rFonts w:ascii="Segoe UI" w:hAnsi="Segoe UI" w:cs="Segoe UI"/>
          <w:sz w:val="22"/>
          <w:szCs w:val="22"/>
        </w:rPr>
        <w:t>olicy</w:t>
      </w:r>
    </w:p>
    <w:p w14:paraId="186D43E0" w14:textId="682B6A6F" w:rsidR="00504723" w:rsidRPr="00084BAF" w:rsidRDefault="00504723" w:rsidP="00D1677C">
      <w:pPr>
        <w:pStyle w:val="ListParagraph"/>
        <w:numPr>
          <w:ilvl w:val="1"/>
          <w:numId w:val="38"/>
        </w:numPr>
        <w:spacing w:line="276" w:lineRule="auto"/>
        <w:jc w:val="left"/>
        <w:rPr>
          <w:rFonts w:ascii="Segoe UI" w:hAnsi="Segoe UI" w:cs="Segoe UI"/>
          <w:sz w:val="22"/>
          <w:szCs w:val="22"/>
        </w:rPr>
      </w:pPr>
      <w:r w:rsidRPr="00084BAF">
        <w:rPr>
          <w:rFonts w:ascii="Segoe UI" w:hAnsi="Segoe UI" w:cs="Segoe UI"/>
          <w:sz w:val="22"/>
          <w:szCs w:val="22"/>
        </w:rPr>
        <w:t>Work</w:t>
      </w:r>
      <w:r w:rsidR="00D1677C">
        <w:rPr>
          <w:rFonts w:ascii="Segoe UI" w:hAnsi="Segoe UI" w:cs="Segoe UI"/>
          <w:sz w:val="22"/>
          <w:szCs w:val="22"/>
        </w:rPr>
        <w:t>,</w:t>
      </w:r>
      <w:r w:rsidRPr="00084BAF">
        <w:rPr>
          <w:rFonts w:ascii="Segoe UI" w:hAnsi="Segoe UI" w:cs="Segoe UI"/>
          <w:sz w:val="22"/>
          <w:szCs w:val="22"/>
        </w:rPr>
        <w:t xml:space="preserve"> </w:t>
      </w:r>
      <w:r w:rsidR="00D1677C">
        <w:rPr>
          <w:rFonts w:ascii="Segoe UI" w:hAnsi="Segoe UI" w:cs="Segoe UI"/>
          <w:sz w:val="22"/>
          <w:szCs w:val="22"/>
        </w:rPr>
        <w:t>h</w:t>
      </w:r>
      <w:r w:rsidR="00D1677C" w:rsidRPr="00084BAF">
        <w:rPr>
          <w:rFonts w:ascii="Segoe UI" w:hAnsi="Segoe UI" w:cs="Segoe UI"/>
          <w:sz w:val="22"/>
          <w:szCs w:val="22"/>
        </w:rPr>
        <w:t xml:space="preserve">ealth </w:t>
      </w:r>
      <w:r w:rsidRPr="00084BAF">
        <w:rPr>
          <w:rFonts w:ascii="Segoe UI" w:hAnsi="Segoe UI" w:cs="Segoe UI"/>
          <w:sz w:val="22"/>
          <w:szCs w:val="22"/>
        </w:rPr>
        <w:t xml:space="preserve">and </w:t>
      </w:r>
      <w:r w:rsidR="00D1677C">
        <w:rPr>
          <w:rFonts w:ascii="Segoe UI" w:hAnsi="Segoe UI" w:cs="Segoe UI"/>
          <w:sz w:val="22"/>
          <w:szCs w:val="22"/>
        </w:rPr>
        <w:t>s</w:t>
      </w:r>
      <w:r w:rsidR="00D1677C" w:rsidRPr="00084BAF">
        <w:rPr>
          <w:rFonts w:ascii="Segoe UI" w:hAnsi="Segoe UI" w:cs="Segoe UI"/>
          <w:sz w:val="22"/>
          <w:szCs w:val="22"/>
        </w:rPr>
        <w:t xml:space="preserve">afety </w:t>
      </w:r>
      <w:r w:rsidR="00D1677C">
        <w:rPr>
          <w:rFonts w:ascii="Segoe UI" w:hAnsi="Segoe UI" w:cs="Segoe UI"/>
          <w:sz w:val="22"/>
          <w:szCs w:val="22"/>
        </w:rPr>
        <w:t>p</w:t>
      </w:r>
      <w:r w:rsidR="00D1677C" w:rsidRPr="00084BAF">
        <w:rPr>
          <w:rFonts w:ascii="Segoe UI" w:hAnsi="Segoe UI" w:cs="Segoe UI"/>
          <w:sz w:val="22"/>
          <w:szCs w:val="22"/>
        </w:rPr>
        <w:t xml:space="preserve">olicy </w:t>
      </w:r>
    </w:p>
    <w:p w14:paraId="369ADEB3" w14:textId="4CA0468D" w:rsidR="0075451F" w:rsidRPr="00084BAF" w:rsidRDefault="00504723" w:rsidP="00D1677C">
      <w:pPr>
        <w:pStyle w:val="ListParagraph"/>
        <w:numPr>
          <w:ilvl w:val="1"/>
          <w:numId w:val="38"/>
        </w:numPr>
        <w:spacing w:line="276" w:lineRule="auto"/>
        <w:jc w:val="left"/>
        <w:rPr>
          <w:rFonts w:ascii="Segoe UI" w:hAnsi="Segoe UI" w:cs="Segoe UI"/>
          <w:sz w:val="22"/>
          <w:szCs w:val="22"/>
        </w:rPr>
      </w:pPr>
      <w:r w:rsidRPr="00084BAF">
        <w:rPr>
          <w:rFonts w:ascii="Segoe UI" w:hAnsi="Segoe UI" w:cs="Segoe UI"/>
          <w:sz w:val="22"/>
          <w:szCs w:val="22"/>
        </w:rPr>
        <w:t xml:space="preserve">Clinical </w:t>
      </w:r>
      <w:r w:rsidR="00D1677C">
        <w:rPr>
          <w:rFonts w:ascii="Segoe UI" w:hAnsi="Segoe UI" w:cs="Segoe UI"/>
          <w:sz w:val="22"/>
          <w:szCs w:val="22"/>
        </w:rPr>
        <w:t>s</w:t>
      </w:r>
      <w:r w:rsidR="00D1677C" w:rsidRPr="00084BAF">
        <w:rPr>
          <w:rFonts w:ascii="Segoe UI" w:hAnsi="Segoe UI" w:cs="Segoe UI"/>
          <w:sz w:val="22"/>
          <w:szCs w:val="22"/>
        </w:rPr>
        <w:t xml:space="preserve">upervision </w:t>
      </w:r>
      <w:r w:rsidR="00D1677C">
        <w:rPr>
          <w:rFonts w:ascii="Segoe UI" w:hAnsi="Segoe UI" w:cs="Segoe UI"/>
          <w:sz w:val="22"/>
          <w:szCs w:val="22"/>
        </w:rPr>
        <w:t>p</w:t>
      </w:r>
      <w:r w:rsidR="00D1677C" w:rsidRPr="00084BAF">
        <w:rPr>
          <w:rFonts w:ascii="Segoe UI" w:hAnsi="Segoe UI" w:cs="Segoe UI"/>
          <w:sz w:val="22"/>
          <w:szCs w:val="22"/>
        </w:rPr>
        <w:t xml:space="preserve">olicy </w:t>
      </w:r>
    </w:p>
    <w:p w14:paraId="32489E58" w14:textId="4903A8E9" w:rsidR="00504723" w:rsidRPr="00084BAF" w:rsidRDefault="0075451F" w:rsidP="00D1677C">
      <w:pPr>
        <w:pStyle w:val="ListParagraph"/>
        <w:numPr>
          <w:ilvl w:val="1"/>
          <w:numId w:val="38"/>
        </w:numPr>
        <w:spacing w:line="276" w:lineRule="auto"/>
        <w:jc w:val="left"/>
        <w:rPr>
          <w:rFonts w:ascii="Segoe UI" w:hAnsi="Segoe UI" w:cs="Segoe UI"/>
          <w:sz w:val="22"/>
          <w:szCs w:val="22"/>
        </w:rPr>
      </w:pPr>
      <w:r w:rsidRPr="00084BAF">
        <w:rPr>
          <w:rFonts w:ascii="Segoe UI" w:hAnsi="Segoe UI" w:cs="Segoe UI"/>
          <w:sz w:val="22"/>
          <w:szCs w:val="22"/>
        </w:rPr>
        <w:t xml:space="preserve">Service and </w:t>
      </w:r>
      <w:r w:rsidR="00D1677C">
        <w:rPr>
          <w:rFonts w:ascii="Segoe UI" w:hAnsi="Segoe UI" w:cs="Segoe UI"/>
          <w:sz w:val="22"/>
          <w:szCs w:val="22"/>
        </w:rPr>
        <w:t>p</w:t>
      </w:r>
      <w:r w:rsidR="00D1677C" w:rsidRPr="00084BAF">
        <w:rPr>
          <w:rFonts w:ascii="Segoe UI" w:hAnsi="Segoe UI" w:cs="Segoe UI"/>
          <w:sz w:val="22"/>
          <w:szCs w:val="22"/>
        </w:rPr>
        <w:t xml:space="preserve">rogram </w:t>
      </w:r>
      <w:r w:rsidR="00D1677C">
        <w:rPr>
          <w:rFonts w:ascii="Segoe UI" w:hAnsi="Segoe UI" w:cs="Segoe UI"/>
          <w:sz w:val="22"/>
          <w:szCs w:val="22"/>
        </w:rPr>
        <w:t>o</w:t>
      </w:r>
      <w:r w:rsidR="00D1677C" w:rsidRPr="00084BAF">
        <w:rPr>
          <w:rFonts w:ascii="Segoe UI" w:hAnsi="Segoe UI" w:cs="Segoe UI"/>
          <w:sz w:val="22"/>
          <w:szCs w:val="22"/>
        </w:rPr>
        <w:t xml:space="preserve">perations </w:t>
      </w:r>
      <w:r w:rsidR="00D1677C">
        <w:rPr>
          <w:rFonts w:ascii="Segoe UI" w:hAnsi="Segoe UI" w:cs="Segoe UI"/>
          <w:sz w:val="22"/>
          <w:szCs w:val="22"/>
        </w:rPr>
        <w:t>p</w:t>
      </w:r>
      <w:r w:rsidR="00D1677C" w:rsidRPr="00084BAF">
        <w:rPr>
          <w:rFonts w:ascii="Segoe UI" w:hAnsi="Segoe UI" w:cs="Segoe UI"/>
          <w:sz w:val="22"/>
          <w:szCs w:val="22"/>
        </w:rPr>
        <w:t xml:space="preserve">olicy </w:t>
      </w:r>
      <w:r w:rsidR="462E8C45" w:rsidRPr="00084BAF">
        <w:rPr>
          <w:rFonts w:ascii="Segoe UI" w:hAnsi="Segoe UI" w:cs="Segoe UI"/>
          <w:sz w:val="22"/>
          <w:szCs w:val="22"/>
        </w:rPr>
        <w:t xml:space="preserve">and </w:t>
      </w:r>
      <w:r w:rsidR="00D1677C">
        <w:rPr>
          <w:rFonts w:ascii="Segoe UI" w:hAnsi="Segoe UI" w:cs="Segoe UI"/>
          <w:sz w:val="22"/>
          <w:szCs w:val="22"/>
        </w:rPr>
        <w:t>p</w:t>
      </w:r>
      <w:r w:rsidR="00D1677C" w:rsidRPr="00084BAF">
        <w:rPr>
          <w:rFonts w:ascii="Segoe UI" w:hAnsi="Segoe UI" w:cs="Segoe UI"/>
          <w:sz w:val="22"/>
          <w:szCs w:val="22"/>
        </w:rPr>
        <w:t>rocedure</w:t>
      </w:r>
    </w:p>
    <w:p w14:paraId="169AD824" w14:textId="3977E24F" w:rsidR="008E24FF" w:rsidRPr="00084BAF" w:rsidRDefault="008E24FF" w:rsidP="008E24FF">
      <w:pPr>
        <w:pStyle w:val="Heading3"/>
        <w:spacing w:line="276" w:lineRule="auto"/>
        <w:rPr>
          <w:rFonts w:ascii="Segoe UI" w:hAnsi="Segoe UI" w:cs="Segoe UI"/>
          <w:sz w:val="22"/>
          <w:szCs w:val="22"/>
        </w:rPr>
      </w:pPr>
      <w:bookmarkStart w:id="11" w:name="_Toc213662264"/>
      <w:r>
        <w:rPr>
          <w:rFonts w:ascii="Segoe UI" w:hAnsi="Segoe UI" w:cs="Segoe UI"/>
          <w:sz w:val="22"/>
          <w:szCs w:val="22"/>
        </w:rPr>
        <w:t>3.</w:t>
      </w:r>
      <w:r w:rsidRPr="00084BAF">
        <w:rPr>
          <w:rFonts w:ascii="Segoe UI" w:hAnsi="Segoe UI" w:cs="Segoe UI"/>
          <w:sz w:val="22"/>
          <w:szCs w:val="22"/>
        </w:rPr>
        <w:t>3</w:t>
      </w:r>
      <w:r w:rsidRPr="00084BAF">
        <w:rPr>
          <w:rFonts w:ascii="Segoe UI" w:hAnsi="Segoe UI" w:cs="Segoe UI"/>
          <w:sz w:val="22"/>
          <w:szCs w:val="22"/>
        </w:rPr>
        <w:tab/>
      </w:r>
      <w:r>
        <w:rPr>
          <w:rFonts w:ascii="Segoe UI" w:hAnsi="Segoe UI" w:cs="Segoe UI"/>
          <w:sz w:val="22"/>
          <w:szCs w:val="22"/>
        </w:rPr>
        <w:t>Resources</w:t>
      </w:r>
      <w:bookmarkEnd w:id="11"/>
    </w:p>
    <w:p w14:paraId="66E370BA" w14:textId="3479823B" w:rsidR="0096172B" w:rsidRPr="002B6E60" w:rsidRDefault="00A931B1" w:rsidP="001B7C17">
      <w:pPr>
        <w:pStyle w:val="ListParagraph"/>
        <w:numPr>
          <w:ilvl w:val="1"/>
          <w:numId w:val="40"/>
        </w:numPr>
        <w:spacing w:line="276" w:lineRule="auto"/>
        <w:jc w:val="left"/>
        <w:rPr>
          <w:rStyle w:val="Hyperlink"/>
          <w:rFonts w:ascii="Segoe UI" w:hAnsi="Segoe UI" w:cs="Segoe UI"/>
          <w:sz w:val="20"/>
          <w:szCs w:val="20"/>
        </w:rPr>
      </w:pPr>
      <w:r w:rsidRPr="002B6E60">
        <w:rPr>
          <w:rFonts w:ascii="Segoe UI" w:hAnsi="Segoe UI" w:cs="Segoe UI"/>
          <w:sz w:val="22"/>
          <w:szCs w:val="22"/>
        </w:rPr>
        <w:fldChar w:fldCharType="begin"/>
      </w:r>
      <w:r w:rsidR="008A5DCE" w:rsidRPr="002B6E60">
        <w:rPr>
          <w:rFonts w:ascii="Segoe UI" w:hAnsi="Segoe UI" w:cs="Segoe UI"/>
          <w:sz w:val="22"/>
          <w:szCs w:val="22"/>
        </w:rPr>
        <w:instrText>HYPERLINK "https://www.health.nsw.gov.au/towardszerosuicides/Pages/workforce-development-training-support.aspx"</w:instrText>
      </w:r>
      <w:r w:rsidRPr="002B6E60">
        <w:rPr>
          <w:rFonts w:ascii="Segoe UI" w:hAnsi="Segoe UI" w:cs="Segoe UI"/>
          <w:sz w:val="22"/>
          <w:szCs w:val="22"/>
        </w:rPr>
      </w:r>
      <w:r w:rsidRPr="002B6E60">
        <w:rPr>
          <w:rFonts w:ascii="Segoe UI" w:hAnsi="Segoe UI" w:cs="Segoe UI"/>
          <w:sz w:val="22"/>
          <w:szCs w:val="22"/>
        </w:rPr>
        <w:fldChar w:fldCharType="separate"/>
      </w:r>
      <w:r w:rsidR="0096172B" w:rsidRPr="002B6E60">
        <w:rPr>
          <w:rStyle w:val="Hyperlink"/>
          <w:rFonts w:ascii="Segoe UI" w:hAnsi="Segoe UI" w:cs="Segoe UI"/>
          <w:sz w:val="22"/>
          <w:szCs w:val="22"/>
        </w:rPr>
        <w:t>Towards Zero Suicides resource</w:t>
      </w:r>
      <w:r w:rsidR="00F474C4" w:rsidRPr="002B6E60">
        <w:rPr>
          <w:rStyle w:val="Hyperlink"/>
          <w:rFonts w:ascii="Segoe UI" w:hAnsi="Segoe UI" w:cs="Segoe UI"/>
          <w:sz w:val="22"/>
          <w:szCs w:val="22"/>
        </w:rPr>
        <w:t>s for health professional</w:t>
      </w:r>
      <w:r w:rsidR="0096172B" w:rsidRPr="002B6E60">
        <w:rPr>
          <w:rStyle w:val="Hyperlink"/>
          <w:rFonts w:ascii="Segoe UI" w:hAnsi="Segoe UI" w:cs="Segoe UI"/>
          <w:sz w:val="22"/>
          <w:szCs w:val="22"/>
        </w:rPr>
        <w:t>s</w:t>
      </w:r>
    </w:p>
    <w:p w14:paraId="388A128C" w14:textId="58742B52" w:rsidR="00576046" w:rsidRPr="002B6E60" w:rsidRDefault="00A931B1" w:rsidP="001B7C17">
      <w:pPr>
        <w:pStyle w:val="ListParagraph"/>
        <w:numPr>
          <w:ilvl w:val="1"/>
          <w:numId w:val="40"/>
        </w:numPr>
        <w:spacing w:line="276" w:lineRule="auto"/>
        <w:jc w:val="left"/>
        <w:rPr>
          <w:rFonts w:ascii="Segoe UI" w:hAnsi="Segoe UI" w:cs="Segoe UI"/>
          <w:sz w:val="22"/>
          <w:szCs w:val="22"/>
        </w:rPr>
      </w:pPr>
      <w:r w:rsidRPr="002B6E60">
        <w:rPr>
          <w:rFonts w:ascii="Segoe UI" w:hAnsi="Segoe UI" w:cs="Segoe UI"/>
          <w:sz w:val="22"/>
          <w:szCs w:val="22"/>
        </w:rPr>
        <w:fldChar w:fldCharType="end"/>
      </w:r>
      <w:hyperlink r:id="rId13" w:history="1">
        <w:r w:rsidR="00576046" w:rsidRPr="002B6E60">
          <w:rPr>
            <w:rStyle w:val="Hyperlink"/>
            <w:rFonts w:ascii="Segoe UI" w:hAnsi="Segoe UI" w:cs="Segoe UI"/>
            <w:sz w:val="22"/>
            <w:szCs w:val="22"/>
          </w:rPr>
          <w:t>NSW Health suicide prevention training options</w:t>
        </w:r>
      </w:hyperlink>
    </w:p>
    <w:p w14:paraId="4D62AAC7" w14:textId="35B6954A" w:rsidR="008E24FF" w:rsidRDefault="008E24FF" w:rsidP="001B7C17">
      <w:pPr>
        <w:pStyle w:val="ListParagraph"/>
        <w:numPr>
          <w:ilvl w:val="1"/>
          <w:numId w:val="40"/>
        </w:numPr>
        <w:spacing w:line="276" w:lineRule="auto"/>
        <w:jc w:val="left"/>
        <w:rPr>
          <w:rFonts w:ascii="Segoe UI" w:hAnsi="Segoe UI" w:cs="Segoe UI"/>
          <w:sz w:val="22"/>
          <w:szCs w:val="22"/>
        </w:rPr>
      </w:pPr>
      <w:hyperlink r:id="rId14" w:history="1">
        <w:r w:rsidRPr="00181BEC">
          <w:rPr>
            <w:rStyle w:val="Hyperlink"/>
            <w:rFonts w:ascii="Segoe UI" w:hAnsi="Segoe UI" w:cs="Segoe UI"/>
            <w:sz w:val="22"/>
            <w:szCs w:val="22"/>
          </w:rPr>
          <w:t>Suicide Assessment Kit</w:t>
        </w:r>
      </w:hyperlink>
      <w:r>
        <w:rPr>
          <w:rFonts w:ascii="Segoe UI" w:hAnsi="Segoe UI" w:cs="Segoe UI"/>
          <w:sz w:val="22"/>
          <w:szCs w:val="22"/>
        </w:rPr>
        <w:t xml:space="preserve"> </w:t>
      </w:r>
    </w:p>
    <w:p w14:paraId="5D3E7BFE" w14:textId="77777777" w:rsidR="008E24FF" w:rsidRDefault="008E24FF" w:rsidP="001B7C17">
      <w:pPr>
        <w:pStyle w:val="ListParagraph"/>
        <w:numPr>
          <w:ilvl w:val="1"/>
          <w:numId w:val="40"/>
        </w:numPr>
        <w:spacing w:line="276" w:lineRule="auto"/>
        <w:jc w:val="left"/>
        <w:rPr>
          <w:rFonts w:ascii="Segoe UI" w:hAnsi="Segoe UI" w:cs="Segoe UI"/>
          <w:sz w:val="22"/>
          <w:szCs w:val="22"/>
        </w:rPr>
      </w:pPr>
      <w:hyperlink r:id="rId15" w:history="1">
        <w:r w:rsidRPr="008E24FF">
          <w:rPr>
            <w:rStyle w:val="Hyperlink"/>
            <w:rFonts w:ascii="Segoe UI" w:hAnsi="Segoe UI" w:cs="Segoe UI"/>
            <w:sz w:val="22"/>
            <w:szCs w:val="22"/>
          </w:rPr>
          <w:t>13 Yarn</w:t>
        </w:r>
      </w:hyperlink>
    </w:p>
    <w:p w14:paraId="4127A819" w14:textId="5ED764F4" w:rsidR="008E24FF" w:rsidRPr="001C1FED" w:rsidRDefault="008F3AA9" w:rsidP="001B7C17">
      <w:pPr>
        <w:pStyle w:val="ListParagraph"/>
        <w:numPr>
          <w:ilvl w:val="1"/>
          <w:numId w:val="40"/>
        </w:numPr>
        <w:spacing w:line="276" w:lineRule="auto"/>
        <w:jc w:val="left"/>
        <w:rPr>
          <w:rStyle w:val="Hyperlink"/>
          <w:rFonts w:ascii="Segoe UI" w:hAnsi="Segoe UI" w:cs="Segoe UI"/>
          <w:sz w:val="22"/>
          <w:szCs w:val="22"/>
        </w:rPr>
      </w:pPr>
      <w:r w:rsidRPr="001C1FED">
        <w:rPr>
          <w:rFonts w:ascii="Segoe UI" w:hAnsi="Segoe UI" w:cs="Segoe UI"/>
          <w:sz w:val="22"/>
          <w:szCs w:val="22"/>
        </w:rPr>
        <w:fldChar w:fldCharType="begin"/>
      </w:r>
      <w:r w:rsidRPr="001C1FED">
        <w:rPr>
          <w:rFonts w:ascii="Segoe UI" w:hAnsi="Segoe UI" w:cs="Segoe UI"/>
          <w:sz w:val="22"/>
          <w:szCs w:val="22"/>
        </w:rPr>
        <w:instrText>HYPERLINK "https://healthinfonet.ecu.edu.au/learn/health-topics/social-and-emotional-wellbeing/self-harm-and-suicide/resources/38645"</w:instrText>
      </w:r>
      <w:r w:rsidRPr="001C1FED">
        <w:rPr>
          <w:rFonts w:ascii="Segoe UI" w:hAnsi="Segoe UI" w:cs="Segoe UI"/>
          <w:sz w:val="22"/>
          <w:szCs w:val="22"/>
        </w:rPr>
      </w:r>
      <w:r w:rsidRPr="001C1FED">
        <w:rPr>
          <w:rFonts w:ascii="Segoe UI" w:hAnsi="Segoe UI" w:cs="Segoe UI"/>
          <w:sz w:val="22"/>
          <w:szCs w:val="22"/>
        </w:rPr>
        <w:fldChar w:fldCharType="separate"/>
      </w:r>
      <w:r w:rsidR="008E24FF" w:rsidRPr="001C1FED">
        <w:rPr>
          <w:rStyle w:val="Hyperlink"/>
          <w:rFonts w:ascii="Segoe UI" w:hAnsi="Segoe UI" w:cs="Segoe UI"/>
          <w:sz w:val="22"/>
          <w:szCs w:val="22"/>
        </w:rPr>
        <w:t>Australian Indigenous</w:t>
      </w:r>
      <w:r w:rsidRPr="001C1FED">
        <w:rPr>
          <w:rStyle w:val="Hyperlink"/>
          <w:rFonts w:ascii="Segoe UI" w:hAnsi="Segoe UI" w:cs="Segoe UI"/>
          <w:sz w:val="22"/>
          <w:szCs w:val="22"/>
        </w:rPr>
        <w:t xml:space="preserve"> Health</w:t>
      </w:r>
      <w:r w:rsidRPr="001C1FED">
        <w:rPr>
          <w:rStyle w:val="Hyperlink"/>
          <w:rFonts w:ascii="Segoe UI" w:hAnsi="Segoe UI" w:cs="Segoe UI"/>
          <w:i/>
          <w:iCs/>
          <w:sz w:val="22"/>
          <w:szCs w:val="22"/>
        </w:rPr>
        <w:t>InfoNet</w:t>
      </w:r>
    </w:p>
    <w:p w14:paraId="2968A558" w14:textId="76984B04" w:rsidR="008E24FF" w:rsidRPr="00084BAF" w:rsidRDefault="008F3AA9" w:rsidP="001B7C17">
      <w:pPr>
        <w:pStyle w:val="ListParagraph"/>
        <w:numPr>
          <w:ilvl w:val="1"/>
          <w:numId w:val="40"/>
        </w:numPr>
        <w:spacing w:line="276" w:lineRule="auto"/>
        <w:jc w:val="left"/>
        <w:rPr>
          <w:rFonts w:ascii="Segoe UI" w:hAnsi="Segoe UI" w:cs="Segoe UI"/>
          <w:sz w:val="22"/>
          <w:szCs w:val="22"/>
        </w:rPr>
      </w:pPr>
      <w:r w:rsidRPr="001C1FED">
        <w:rPr>
          <w:rFonts w:ascii="Segoe UI" w:hAnsi="Segoe UI" w:cs="Segoe UI"/>
          <w:sz w:val="22"/>
          <w:szCs w:val="22"/>
        </w:rPr>
        <w:fldChar w:fldCharType="end"/>
      </w:r>
      <w:hyperlink r:id="rId16" w:history="1">
        <w:r w:rsidR="008E24FF" w:rsidRPr="00A14C51">
          <w:rPr>
            <w:rStyle w:val="Hyperlink"/>
            <w:rFonts w:ascii="Segoe UI" w:hAnsi="Segoe UI" w:cs="Segoe UI"/>
            <w:sz w:val="22"/>
            <w:szCs w:val="22"/>
          </w:rPr>
          <w:t>Beyond Blue</w:t>
        </w:r>
      </w:hyperlink>
    </w:p>
    <w:p w14:paraId="2E9BE7C7" w14:textId="77777777" w:rsidR="008E24FF" w:rsidRPr="00084BAF" w:rsidRDefault="008E24FF" w:rsidP="001B7C17">
      <w:pPr>
        <w:pStyle w:val="ListParagraph"/>
        <w:numPr>
          <w:ilvl w:val="1"/>
          <w:numId w:val="40"/>
        </w:numPr>
        <w:spacing w:line="276" w:lineRule="auto"/>
        <w:jc w:val="left"/>
        <w:rPr>
          <w:rFonts w:ascii="Segoe UI" w:hAnsi="Segoe UI" w:cs="Segoe UI"/>
          <w:sz w:val="22"/>
          <w:szCs w:val="22"/>
        </w:rPr>
      </w:pPr>
      <w:hyperlink r:id="rId17" w:history="1">
        <w:r w:rsidRPr="00A14C51">
          <w:rPr>
            <w:rStyle w:val="Hyperlink"/>
            <w:rFonts w:ascii="Segoe UI" w:hAnsi="Segoe UI" w:cs="Segoe UI"/>
            <w:sz w:val="22"/>
            <w:szCs w:val="22"/>
          </w:rPr>
          <w:t>National Centre for Education and Training on Addiction (NCETA</w:t>
        </w:r>
      </w:hyperlink>
      <w:r>
        <w:rPr>
          <w:rFonts w:ascii="Segoe UI" w:hAnsi="Segoe UI" w:cs="Segoe UI"/>
          <w:sz w:val="22"/>
          <w:szCs w:val="22"/>
        </w:rPr>
        <w:t>)</w:t>
      </w:r>
      <w:r w:rsidRPr="00084BAF" w:rsidDel="00A14C51">
        <w:rPr>
          <w:rFonts w:ascii="Segoe UI" w:hAnsi="Segoe UI" w:cs="Segoe UI"/>
          <w:sz w:val="22"/>
          <w:szCs w:val="22"/>
        </w:rPr>
        <w:t xml:space="preserve"> </w:t>
      </w:r>
    </w:p>
    <w:p w14:paraId="2E1789B9" w14:textId="77777777" w:rsidR="008E24FF" w:rsidRPr="00084BAF" w:rsidRDefault="008E24FF" w:rsidP="001B7C17">
      <w:pPr>
        <w:pStyle w:val="ListParagraph"/>
        <w:numPr>
          <w:ilvl w:val="1"/>
          <w:numId w:val="40"/>
        </w:numPr>
        <w:spacing w:line="276" w:lineRule="auto"/>
        <w:jc w:val="left"/>
        <w:rPr>
          <w:rFonts w:ascii="Segoe UI" w:hAnsi="Segoe UI" w:cs="Segoe UI"/>
          <w:sz w:val="22"/>
          <w:szCs w:val="22"/>
        </w:rPr>
      </w:pPr>
      <w:hyperlink r:id="rId18" w:history="1">
        <w:r w:rsidRPr="00A14C51">
          <w:rPr>
            <w:rStyle w:val="Hyperlink"/>
            <w:rFonts w:ascii="Segoe UI" w:hAnsi="Segoe UI" w:cs="Segoe UI"/>
            <w:sz w:val="22"/>
            <w:szCs w:val="22"/>
          </w:rPr>
          <w:t>National Drug and Alcohol Research Centre (NDARC)</w:t>
        </w:r>
      </w:hyperlink>
      <w:r w:rsidRPr="00084BAF" w:rsidDel="00A14C51">
        <w:rPr>
          <w:rFonts w:ascii="Segoe UI" w:hAnsi="Segoe UI" w:cs="Segoe UI"/>
          <w:sz w:val="22"/>
          <w:szCs w:val="22"/>
        </w:rPr>
        <w:t xml:space="preserve"> </w:t>
      </w:r>
    </w:p>
    <w:p w14:paraId="580B3C2C" w14:textId="77777777" w:rsidR="008E24FF" w:rsidRPr="00084BAF" w:rsidRDefault="008E24FF" w:rsidP="001B7C17">
      <w:pPr>
        <w:pStyle w:val="ListParagraph"/>
        <w:numPr>
          <w:ilvl w:val="1"/>
          <w:numId w:val="40"/>
        </w:numPr>
        <w:spacing w:line="276" w:lineRule="auto"/>
        <w:jc w:val="left"/>
        <w:rPr>
          <w:rFonts w:ascii="Segoe UI" w:hAnsi="Segoe UI" w:cs="Segoe UI"/>
          <w:sz w:val="22"/>
          <w:szCs w:val="22"/>
        </w:rPr>
      </w:pPr>
      <w:hyperlink r:id="rId19" w:history="1">
        <w:r w:rsidRPr="00A14C51">
          <w:rPr>
            <w:rStyle w:val="Hyperlink"/>
            <w:rFonts w:ascii="Segoe UI" w:hAnsi="Segoe UI" w:cs="Segoe UI"/>
            <w:sz w:val="22"/>
            <w:szCs w:val="22"/>
          </w:rPr>
          <w:t>National Drug Research Institute (NDRI)</w:t>
        </w:r>
      </w:hyperlink>
    </w:p>
    <w:p w14:paraId="4CC6BD83" w14:textId="77777777" w:rsidR="00325D5A" w:rsidRPr="00084BAF" w:rsidRDefault="00325D5A" w:rsidP="009361A5">
      <w:pPr>
        <w:spacing w:line="276" w:lineRule="auto"/>
        <w:jc w:val="left"/>
        <w:rPr>
          <w:rFonts w:ascii="Segoe UI" w:hAnsi="Segoe UI" w:cs="Segoe UI"/>
          <w:sz w:val="22"/>
          <w:szCs w:val="22"/>
        </w:rPr>
      </w:pPr>
    </w:p>
    <w:p w14:paraId="79E7C8AE" w14:textId="32FD01BA" w:rsidR="00963517" w:rsidRPr="00084BAF" w:rsidRDefault="0057272D" w:rsidP="009361A5">
      <w:pPr>
        <w:pStyle w:val="Heading3"/>
        <w:spacing w:line="276" w:lineRule="auto"/>
        <w:rPr>
          <w:rFonts w:ascii="Segoe UI" w:hAnsi="Segoe UI" w:cs="Segoe UI"/>
          <w:sz w:val="22"/>
          <w:szCs w:val="22"/>
        </w:rPr>
      </w:pPr>
      <w:bookmarkStart w:id="12" w:name="_Toc213662265"/>
      <w:r>
        <w:rPr>
          <w:rFonts w:ascii="Segoe UI" w:hAnsi="Segoe UI" w:cs="Segoe UI"/>
          <w:sz w:val="22"/>
          <w:szCs w:val="22"/>
        </w:rPr>
        <w:t>3</w:t>
      </w:r>
      <w:r w:rsidR="00D1677C">
        <w:rPr>
          <w:rFonts w:ascii="Segoe UI" w:hAnsi="Segoe UI" w:cs="Segoe UI"/>
          <w:sz w:val="22"/>
          <w:szCs w:val="22"/>
        </w:rPr>
        <w:t>.</w:t>
      </w:r>
      <w:r w:rsidR="008E24FF">
        <w:rPr>
          <w:rFonts w:ascii="Segoe UI" w:hAnsi="Segoe UI" w:cs="Segoe UI"/>
          <w:sz w:val="22"/>
          <w:szCs w:val="22"/>
        </w:rPr>
        <w:t>4</w:t>
      </w:r>
      <w:r w:rsidR="004D7266" w:rsidRPr="00084BAF">
        <w:rPr>
          <w:rFonts w:ascii="Segoe UI" w:hAnsi="Segoe UI" w:cs="Segoe UI"/>
          <w:sz w:val="22"/>
          <w:szCs w:val="22"/>
        </w:rPr>
        <w:t xml:space="preserve">   </w:t>
      </w:r>
      <w:r w:rsidR="00465D5B" w:rsidRPr="00084BAF">
        <w:rPr>
          <w:rFonts w:ascii="Segoe UI" w:hAnsi="Segoe UI" w:cs="Segoe UI"/>
          <w:sz w:val="22"/>
          <w:szCs w:val="22"/>
        </w:rPr>
        <w:t xml:space="preserve"> </w:t>
      </w:r>
      <w:r w:rsidR="00963517" w:rsidRPr="00084BAF">
        <w:rPr>
          <w:rFonts w:ascii="Segoe UI" w:hAnsi="Segoe UI" w:cs="Segoe UI"/>
          <w:sz w:val="22"/>
          <w:szCs w:val="22"/>
        </w:rPr>
        <w:t>Legislation</w:t>
      </w:r>
      <w:bookmarkEnd w:id="12"/>
    </w:p>
    <w:p w14:paraId="4C0AC41B" w14:textId="780634F7" w:rsidR="00FB42D0" w:rsidRPr="00084BAF" w:rsidRDefault="00963517" w:rsidP="001B7C17">
      <w:pPr>
        <w:pStyle w:val="ListParagraph"/>
        <w:numPr>
          <w:ilvl w:val="1"/>
          <w:numId w:val="39"/>
        </w:numPr>
        <w:spacing w:line="276" w:lineRule="auto"/>
        <w:jc w:val="left"/>
        <w:rPr>
          <w:rFonts w:ascii="Segoe UI" w:hAnsi="Segoe UI" w:cs="Segoe UI"/>
          <w:sz w:val="22"/>
          <w:szCs w:val="22"/>
        </w:rPr>
      </w:pPr>
      <w:hyperlink r:id="rId20" w:history="1">
        <w:r w:rsidRPr="00116015">
          <w:rPr>
            <w:rStyle w:val="Hyperlink"/>
            <w:rFonts w:ascii="Segoe UI" w:hAnsi="Segoe UI" w:cs="Segoe UI"/>
            <w:i/>
            <w:sz w:val="22"/>
            <w:szCs w:val="22"/>
          </w:rPr>
          <w:t xml:space="preserve">The Health Records and Information Privacy Act 2002 </w:t>
        </w:r>
        <w:r w:rsidRPr="00116015">
          <w:rPr>
            <w:rStyle w:val="Hyperlink"/>
            <w:rFonts w:ascii="Segoe UI" w:hAnsi="Segoe UI" w:cs="Segoe UI"/>
            <w:sz w:val="22"/>
            <w:szCs w:val="22"/>
          </w:rPr>
          <w:t>(NSW)</w:t>
        </w:r>
      </w:hyperlink>
    </w:p>
    <w:p w14:paraId="54121440" w14:textId="02AC4F02" w:rsidR="00FB42D0" w:rsidRPr="00084BAF" w:rsidRDefault="00FB42D0" w:rsidP="001B7C17">
      <w:pPr>
        <w:pStyle w:val="ListParagraph"/>
        <w:numPr>
          <w:ilvl w:val="1"/>
          <w:numId w:val="39"/>
        </w:numPr>
        <w:spacing w:line="276" w:lineRule="auto"/>
        <w:jc w:val="left"/>
        <w:rPr>
          <w:rFonts w:ascii="Segoe UI" w:hAnsi="Segoe UI" w:cs="Segoe UI"/>
          <w:sz w:val="22"/>
          <w:szCs w:val="22"/>
        </w:rPr>
      </w:pPr>
      <w:hyperlink r:id="rId21" w:history="1">
        <w:r w:rsidRPr="00116015">
          <w:rPr>
            <w:rStyle w:val="Hyperlink"/>
            <w:rFonts w:ascii="Segoe UI" w:hAnsi="Segoe UI" w:cs="Segoe UI"/>
            <w:i/>
            <w:sz w:val="22"/>
            <w:szCs w:val="22"/>
          </w:rPr>
          <w:t>Children and Young Persons (Car</w:t>
        </w:r>
        <w:r w:rsidR="00F1476F" w:rsidRPr="00116015">
          <w:rPr>
            <w:rStyle w:val="Hyperlink"/>
            <w:rFonts w:ascii="Segoe UI" w:hAnsi="Segoe UI" w:cs="Segoe UI"/>
            <w:i/>
            <w:sz w:val="22"/>
            <w:szCs w:val="22"/>
          </w:rPr>
          <w:t>e and Protection Act 1998</w:t>
        </w:r>
        <w:r w:rsidR="00F1476F" w:rsidRPr="00116015">
          <w:rPr>
            <w:rStyle w:val="Hyperlink"/>
            <w:rFonts w:ascii="Segoe UI" w:hAnsi="Segoe UI" w:cs="Segoe UI"/>
            <w:sz w:val="22"/>
            <w:szCs w:val="22"/>
          </w:rPr>
          <w:t xml:space="preserve"> (NSW)</w:t>
        </w:r>
      </w:hyperlink>
      <w:r w:rsidRPr="00084BAF">
        <w:rPr>
          <w:rFonts w:ascii="Segoe UI" w:hAnsi="Segoe UI" w:cs="Segoe UI"/>
          <w:sz w:val="22"/>
          <w:szCs w:val="22"/>
        </w:rPr>
        <w:t xml:space="preserve"> </w:t>
      </w:r>
    </w:p>
    <w:p w14:paraId="549FD049" w14:textId="45DFB5AA" w:rsidR="00FB42D0" w:rsidRPr="00084BAF" w:rsidRDefault="00F1476F" w:rsidP="001B7C17">
      <w:pPr>
        <w:pStyle w:val="ListParagraph"/>
        <w:numPr>
          <w:ilvl w:val="1"/>
          <w:numId w:val="39"/>
        </w:numPr>
        <w:spacing w:line="276" w:lineRule="auto"/>
        <w:jc w:val="left"/>
        <w:rPr>
          <w:rFonts w:ascii="Segoe UI" w:hAnsi="Segoe UI" w:cs="Segoe UI"/>
          <w:sz w:val="22"/>
          <w:szCs w:val="22"/>
        </w:rPr>
      </w:pPr>
      <w:hyperlink r:id="rId22" w:history="1">
        <w:r w:rsidRPr="00920E9E">
          <w:rPr>
            <w:rStyle w:val="Hyperlink"/>
            <w:rFonts w:ascii="Segoe UI" w:hAnsi="Segoe UI" w:cs="Segoe UI"/>
            <w:i/>
            <w:sz w:val="22"/>
            <w:szCs w:val="22"/>
          </w:rPr>
          <w:t xml:space="preserve">Ombudsman Act 1974 </w:t>
        </w:r>
        <w:r w:rsidRPr="00920E9E">
          <w:rPr>
            <w:rStyle w:val="Hyperlink"/>
            <w:rFonts w:ascii="Segoe UI" w:hAnsi="Segoe UI" w:cs="Segoe UI"/>
            <w:sz w:val="22"/>
            <w:szCs w:val="22"/>
          </w:rPr>
          <w:t>(NSW)</w:t>
        </w:r>
      </w:hyperlink>
    </w:p>
    <w:p w14:paraId="12067616" w14:textId="28DC7193" w:rsidR="00FB42D0" w:rsidRPr="00084BAF" w:rsidRDefault="00FB42D0" w:rsidP="001B7C17">
      <w:pPr>
        <w:pStyle w:val="ListParagraph"/>
        <w:numPr>
          <w:ilvl w:val="1"/>
          <w:numId w:val="39"/>
        </w:numPr>
        <w:spacing w:line="276" w:lineRule="auto"/>
        <w:jc w:val="left"/>
        <w:rPr>
          <w:rFonts w:ascii="Segoe UI" w:hAnsi="Segoe UI" w:cs="Segoe UI"/>
          <w:sz w:val="22"/>
          <w:szCs w:val="22"/>
        </w:rPr>
      </w:pPr>
      <w:hyperlink r:id="rId23" w:history="1">
        <w:r w:rsidRPr="00920E9E">
          <w:rPr>
            <w:rStyle w:val="Hyperlink"/>
            <w:rFonts w:ascii="Segoe UI" w:hAnsi="Segoe UI" w:cs="Segoe UI"/>
            <w:i/>
            <w:sz w:val="22"/>
            <w:szCs w:val="22"/>
          </w:rPr>
          <w:t>Privacy Act 1988</w:t>
        </w:r>
        <w:r w:rsidRPr="00920E9E">
          <w:rPr>
            <w:rStyle w:val="Hyperlink"/>
            <w:rFonts w:ascii="Segoe UI" w:hAnsi="Segoe UI" w:cs="Segoe UI"/>
            <w:sz w:val="22"/>
            <w:szCs w:val="22"/>
          </w:rPr>
          <w:t xml:space="preserve"> (</w:t>
        </w:r>
        <w:r w:rsidR="00BF51C0" w:rsidRPr="00920E9E">
          <w:rPr>
            <w:rStyle w:val="Hyperlink"/>
            <w:rFonts w:ascii="Segoe UI" w:hAnsi="Segoe UI" w:cs="Segoe UI"/>
            <w:sz w:val="22"/>
            <w:szCs w:val="22"/>
          </w:rPr>
          <w:t>Cth</w:t>
        </w:r>
        <w:r w:rsidRPr="00920E9E">
          <w:rPr>
            <w:rStyle w:val="Hyperlink"/>
            <w:rFonts w:ascii="Segoe UI" w:hAnsi="Segoe UI" w:cs="Segoe UI"/>
            <w:sz w:val="22"/>
            <w:szCs w:val="22"/>
          </w:rPr>
          <w:t>)</w:t>
        </w:r>
      </w:hyperlink>
    </w:p>
    <w:p w14:paraId="1CECDD3F" w14:textId="46B84C5D" w:rsidR="00F1476F" w:rsidRPr="00084BAF" w:rsidRDefault="00F1476F" w:rsidP="001B7C17">
      <w:pPr>
        <w:pStyle w:val="ListParagraph"/>
        <w:numPr>
          <w:ilvl w:val="1"/>
          <w:numId w:val="39"/>
        </w:numPr>
        <w:spacing w:line="276" w:lineRule="auto"/>
        <w:jc w:val="left"/>
        <w:rPr>
          <w:rFonts w:ascii="Segoe UI" w:hAnsi="Segoe UI" w:cs="Segoe UI"/>
          <w:i/>
          <w:sz w:val="22"/>
          <w:szCs w:val="22"/>
        </w:rPr>
      </w:pPr>
      <w:hyperlink r:id="rId24" w:history="1">
        <w:r w:rsidRPr="00B16E38">
          <w:rPr>
            <w:rStyle w:val="Hyperlink"/>
            <w:rFonts w:ascii="Segoe UI" w:hAnsi="Segoe UI" w:cs="Segoe UI"/>
            <w:i/>
            <w:sz w:val="22"/>
            <w:szCs w:val="22"/>
          </w:rPr>
          <w:t>Privacy Amendment (Enhancing Privacy Protection) Act 2012</w:t>
        </w:r>
        <w:r w:rsidR="6A3CA543" w:rsidRPr="00B16E38">
          <w:rPr>
            <w:rStyle w:val="Hyperlink"/>
            <w:rFonts w:ascii="Segoe UI" w:hAnsi="Segoe UI" w:cs="Segoe UI"/>
            <w:i/>
            <w:iCs/>
            <w:sz w:val="22"/>
            <w:szCs w:val="22"/>
          </w:rPr>
          <w:t xml:space="preserve"> (Cth)</w:t>
        </w:r>
      </w:hyperlink>
    </w:p>
    <w:p w14:paraId="3504CA6C" w14:textId="76E513B7" w:rsidR="00FB42D0" w:rsidRPr="00084BAF" w:rsidRDefault="00FB42D0" w:rsidP="001B7C17">
      <w:pPr>
        <w:pStyle w:val="ListParagraph"/>
        <w:numPr>
          <w:ilvl w:val="1"/>
          <w:numId w:val="39"/>
        </w:numPr>
        <w:spacing w:line="276" w:lineRule="auto"/>
        <w:jc w:val="left"/>
        <w:rPr>
          <w:rFonts w:ascii="Segoe UI" w:hAnsi="Segoe UI" w:cs="Segoe UI"/>
          <w:sz w:val="22"/>
          <w:szCs w:val="22"/>
        </w:rPr>
      </w:pPr>
      <w:hyperlink r:id="rId25" w:history="1">
        <w:r w:rsidRPr="00D018FD">
          <w:rPr>
            <w:rStyle w:val="Hyperlink"/>
            <w:rFonts w:ascii="Segoe UI" w:hAnsi="Segoe UI" w:cs="Segoe UI"/>
            <w:i/>
            <w:sz w:val="22"/>
            <w:szCs w:val="22"/>
          </w:rPr>
          <w:t>Public Health Act 1991</w:t>
        </w:r>
        <w:r w:rsidRPr="00D018FD">
          <w:rPr>
            <w:rStyle w:val="Hyperlink"/>
            <w:rFonts w:ascii="Segoe UI" w:hAnsi="Segoe UI" w:cs="Segoe UI"/>
            <w:sz w:val="22"/>
            <w:szCs w:val="22"/>
          </w:rPr>
          <w:t xml:space="preserve"> (NSW)</w:t>
        </w:r>
      </w:hyperlink>
    </w:p>
    <w:p w14:paraId="4787C03F" w14:textId="36CB0B89" w:rsidR="00963517" w:rsidRPr="00084BAF" w:rsidRDefault="00963517" w:rsidP="001B7C17">
      <w:pPr>
        <w:pStyle w:val="ListParagraph"/>
        <w:spacing w:line="276" w:lineRule="auto"/>
        <w:ind w:left="360"/>
        <w:jc w:val="left"/>
        <w:rPr>
          <w:rFonts w:ascii="Segoe UI" w:hAnsi="Segoe UI" w:cs="Segoe UI"/>
          <w:b/>
          <w:sz w:val="22"/>
          <w:szCs w:val="22"/>
        </w:rPr>
      </w:pPr>
    </w:p>
    <w:sectPr w:rsidR="00963517" w:rsidRPr="00084BAF" w:rsidSect="00F1733C">
      <w:footerReference w:type="default" r:id="rId26"/>
      <w:pgSz w:w="11900" w:h="16820"/>
      <w:pgMar w:top="1276" w:right="1268" w:bottom="1276"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712B" w14:textId="77777777" w:rsidR="00BC7503" w:rsidRDefault="00BC7503" w:rsidP="00F90996">
      <w:r>
        <w:separator/>
      </w:r>
    </w:p>
  </w:endnote>
  <w:endnote w:type="continuationSeparator" w:id="0">
    <w:p w14:paraId="63E2E384" w14:textId="77777777" w:rsidR="00BC7503" w:rsidRDefault="00BC7503" w:rsidP="00F90996">
      <w:r>
        <w:continuationSeparator/>
      </w:r>
    </w:p>
  </w:endnote>
  <w:endnote w:type="continuationNotice" w:id="1">
    <w:p w14:paraId="1C72B538" w14:textId="77777777" w:rsidR="00BC7503" w:rsidRDefault="00BC7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E9FE" w14:textId="16570EDA" w:rsidR="00554B3A" w:rsidRPr="002861FD" w:rsidRDefault="00554B3A" w:rsidP="00CE795B">
    <w:pPr>
      <w:pStyle w:val="Footer"/>
      <w:rPr>
        <w:rFonts w:ascii="Segoe UI" w:hAnsi="Segoe UI" w:cs="Segoe UI"/>
      </w:rPr>
    </w:pPr>
    <w:r w:rsidRPr="002861FD">
      <w:rPr>
        <w:rFonts w:ascii="Segoe UI" w:hAnsi="Segoe UI" w:cs="Segoe UI"/>
      </w:rPr>
      <w:t xml:space="preserve">Suicide and </w:t>
    </w:r>
    <w:r w:rsidR="002861FD">
      <w:rPr>
        <w:rFonts w:ascii="Segoe UI" w:hAnsi="Segoe UI" w:cs="Segoe UI"/>
      </w:rPr>
      <w:t>s</w:t>
    </w:r>
    <w:r w:rsidRPr="002861FD">
      <w:rPr>
        <w:rFonts w:ascii="Segoe UI" w:hAnsi="Segoe UI" w:cs="Segoe UI"/>
      </w:rPr>
      <w:t>elf-</w:t>
    </w:r>
    <w:r w:rsidR="002861FD">
      <w:rPr>
        <w:rFonts w:ascii="Segoe UI" w:hAnsi="Segoe UI" w:cs="Segoe UI"/>
      </w:rPr>
      <w:t>h</w:t>
    </w:r>
    <w:r w:rsidRPr="002861FD">
      <w:rPr>
        <w:rFonts w:ascii="Segoe UI" w:hAnsi="Segoe UI" w:cs="Segoe UI"/>
      </w:rPr>
      <w:t xml:space="preserve">arm </w:t>
    </w:r>
    <w:r w:rsidR="002861FD">
      <w:rPr>
        <w:rFonts w:ascii="Segoe UI" w:hAnsi="Segoe UI" w:cs="Segoe UI"/>
      </w:rPr>
      <w:t>p</w:t>
    </w:r>
    <w:r w:rsidRPr="002861FD">
      <w:rPr>
        <w:rFonts w:ascii="Segoe UI" w:hAnsi="Segoe UI" w:cs="Segoe UI"/>
      </w:rPr>
      <w:t xml:space="preserve">revention </w:t>
    </w:r>
    <w:r w:rsidR="002861FD">
      <w:rPr>
        <w:rFonts w:ascii="Segoe UI" w:hAnsi="Segoe UI" w:cs="Segoe UI"/>
      </w:rPr>
      <w:t>p</w:t>
    </w:r>
    <w:r w:rsidRPr="002861FD">
      <w:rPr>
        <w:rFonts w:ascii="Segoe UI" w:hAnsi="Segoe UI" w:cs="Segoe UI"/>
      </w:rPr>
      <w:t xml:space="preserve">olicy </w:t>
    </w:r>
    <w:sdt>
      <w:sdtPr>
        <w:rPr>
          <w:rFonts w:ascii="Segoe UI" w:hAnsi="Segoe UI" w:cs="Segoe UI"/>
        </w:rPr>
        <w:id w:val="-1878617141"/>
        <w:docPartObj>
          <w:docPartGallery w:val="Page Numbers (Top of Page)"/>
          <w:docPartUnique/>
        </w:docPartObj>
      </w:sdtPr>
      <w:sdtEndPr/>
      <w:sdtContent>
        <w:r w:rsidRPr="002861FD">
          <w:rPr>
            <w:rFonts w:ascii="Segoe UI" w:hAnsi="Segoe UI" w:cs="Segoe UI"/>
          </w:rPr>
          <w:tab/>
        </w:r>
        <w:r w:rsidRPr="002861FD">
          <w:rPr>
            <w:rFonts w:ascii="Segoe UI" w:hAnsi="Segoe UI" w:cs="Segoe UI"/>
          </w:rPr>
          <w:tab/>
          <w:t xml:space="preserve">Page </w:t>
        </w:r>
        <w:r w:rsidRPr="002861FD">
          <w:rPr>
            <w:rFonts w:ascii="Segoe UI" w:hAnsi="Segoe UI" w:cs="Segoe UI"/>
          </w:rPr>
          <w:fldChar w:fldCharType="begin"/>
        </w:r>
        <w:r w:rsidRPr="002861FD">
          <w:rPr>
            <w:rFonts w:ascii="Segoe UI" w:hAnsi="Segoe UI" w:cs="Segoe UI"/>
          </w:rPr>
          <w:instrText xml:space="preserve"> PAGE </w:instrText>
        </w:r>
        <w:r w:rsidRPr="002861FD">
          <w:rPr>
            <w:rFonts w:ascii="Segoe UI" w:hAnsi="Segoe UI" w:cs="Segoe UI"/>
          </w:rPr>
          <w:fldChar w:fldCharType="separate"/>
        </w:r>
        <w:r w:rsidR="002654CC" w:rsidRPr="002861FD">
          <w:rPr>
            <w:rFonts w:ascii="Segoe UI" w:hAnsi="Segoe UI" w:cs="Segoe UI"/>
            <w:noProof/>
          </w:rPr>
          <w:t>11</w:t>
        </w:r>
        <w:r w:rsidRPr="002861FD">
          <w:rPr>
            <w:rFonts w:ascii="Segoe UI" w:hAnsi="Segoe UI" w:cs="Segoe UI"/>
          </w:rPr>
          <w:fldChar w:fldCharType="end"/>
        </w:r>
        <w:r w:rsidRPr="002861FD">
          <w:rPr>
            <w:rFonts w:ascii="Segoe UI" w:hAnsi="Segoe UI" w:cs="Segoe UI"/>
          </w:rPr>
          <w:t xml:space="preserve"> of </w:t>
        </w:r>
        <w:r w:rsidRPr="002861FD">
          <w:rPr>
            <w:rFonts w:ascii="Segoe UI" w:hAnsi="Segoe UI" w:cs="Segoe UI"/>
          </w:rPr>
          <w:fldChar w:fldCharType="begin"/>
        </w:r>
        <w:r w:rsidRPr="002861FD">
          <w:rPr>
            <w:rFonts w:ascii="Segoe UI" w:hAnsi="Segoe UI" w:cs="Segoe UI"/>
          </w:rPr>
          <w:instrText>NUMPAGES</w:instrText>
        </w:r>
        <w:r w:rsidRPr="002861FD">
          <w:rPr>
            <w:rFonts w:ascii="Segoe UI" w:hAnsi="Segoe UI" w:cs="Segoe UI"/>
          </w:rPr>
          <w:fldChar w:fldCharType="separate"/>
        </w:r>
        <w:r w:rsidR="002654CC" w:rsidRPr="002861FD">
          <w:rPr>
            <w:rFonts w:ascii="Segoe UI" w:hAnsi="Segoe UI" w:cs="Segoe UI"/>
            <w:noProof/>
          </w:rPr>
          <w:t>11</w:t>
        </w:r>
        <w:r w:rsidRPr="002861FD">
          <w:rPr>
            <w:rFonts w:ascii="Segoe UI" w:hAnsi="Segoe UI" w:cs="Segoe UI"/>
          </w:rPr>
          <w:fldChar w:fldCharType="end"/>
        </w:r>
      </w:sdtContent>
    </w:sdt>
  </w:p>
  <w:p w14:paraId="559471BD" w14:textId="77777777" w:rsidR="00554B3A" w:rsidRDefault="00554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875C" w14:textId="77777777" w:rsidR="00BC7503" w:rsidRDefault="00BC7503" w:rsidP="00F90996">
      <w:r>
        <w:separator/>
      </w:r>
    </w:p>
  </w:footnote>
  <w:footnote w:type="continuationSeparator" w:id="0">
    <w:p w14:paraId="3B7C8726" w14:textId="77777777" w:rsidR="00BC7503" w:rsidRDefault="00BC7503" w:rsidP="00F90996">
      <w:r>
        <w:continuationSeparator/>
      </w:r>
    </w:p>
  </w:footnote>
  <w:footnote w:type="continuationNotice" w:id="1">
    <w:p w14:paraId="0EC14BF2" w14:textId="77777777" w:rsidR="00BC7503" w:rsidRDefault="00BC7503"/>
  </w:footnote>
</w:footnotes>
</file>

<file path=word/intelligence2.xml><?xml version="1.0" encoding="utf-8"?>
<int2:intelligence xmlns:int2="http://schemas.microsoft.com/office/intelligence/2020/intelligence" xmlns:oel="http://schemas.microsoft.com/office/2019/extlst">
  <int2:observations>
    <int2:textHash int2:hashCode="SlYFDncvjWIs3o" int2:id="6mNAKVHf">
      <int2:state int2:value="Rejected" int2:type="AugLoop_Text_Critique"/>
    </int2:textHash>
    <int2:textHash int2:hashCode="bKeg+uS0mBECgT" int2:id="IQcHQGnL">
      <int2:state int2:value="Rejected" int2:type="AugLoop_Text_Critique"/>
    </int2:textHash>
    <int2:textHash int2:hashCode="kv4UVae7TQCfC0" int2:id="OJUqLtlN">
      <int2:state int2:value="Rejected" int2:type="AugLoop_Text_Critique"/>
    </int2:textHash>
    <int2:textHash int2:hashCode="WO76xX/UQmPrbv" int2:id="cg0zd2RA">
      <int2:state int2:value="Rejected" int2:type="AugLoop_Text_Critique"/>
    </int2:textHash>
    <int2:textHash int2:hashCode="v3jXqOAVqWKVSe" int2:id="i89iAUbL">
      <int2:state int2:value="Rejected" int2:type="AugLoop_Text_Critique"/>
    </int2:textHash>
    <int2:textHash int2:hashCode="hN6B5b8f/AaH/i" int2:id="jM98kWk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653"/>
    <w:multiLevelType w:val="multilevel"/>
    <w:tmpl w:val="65F4D68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C96E52"/>
    <w:multiLevelType w:val="hybridMultilevel"/>
    <w:tmpl w:val="0FF6A0AC"/>
    <w:lvl w:ilvl="0" w:tplc="FA48295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4540CF"/>
    <w:multiLevelType w:val="multilevel"/>
    <w:tmpl w:val="12BE79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EA37A0"/>
    <w:multiLevelType w:val="multilevel"/>
    <w:tmpl w:val="7C52D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1F2997"/>
    <w:multiLevelType w:val="multilevel"/>
    <w:tmpl w:val="617059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FD6ECD"/>
    <w:multiLevelType w:val="hybridMultilevel"/>
    <w:tmpl w:val="E8DCDF02"/>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396A4D"/>
    <w:multiLevelType w:val="hybridMultilevel"/>
    <w:tmpl w:val="92D2E944"/>
    <w:lvl w:ilvl="0" w:tplc="D54C3D9A">
      <w:numFmt w:val="bullet"/>
      <w:lvlText w:val="»"/>
      <w:lvlJc w:val="left"/>
      <w:pPr>
        <w:ind w:left="360" w:hanging="360"/>
      </w:pPr>
      <w:rPr>
        <w:rFonts w:ascii="Courier New" w:eastAsia="Times New Roman"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DAE560F"/>
    <w:multiLevelType w:val="hybridMultilevel"/>
    <w:tmpl w:val="A544915C"/>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2C506F"/>
    <w:multiLevelType w:val="hybridMultilevel"/>
    <w:tmpl w:val="F71ED186"/>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F61FE1"/>
    <w:multiLevelType w:val="hybridMultilevel"/>
    <w:tmpl w:val="4D6A3A78"/>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C0303B"/>
    <w:multiLevelType w:val="hybridMultilevel"/>
    <w:tmpl w:val="174CFF26"/>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9BB141B"/>
    <w:multiLevelType w:val="hybridMultilevel"/>
    <w:tmpl w:val="AF106532"/>
    <w:lvl w:ilvl="0" w:tplc="D54C3D9A">
      <w:numFmt w:val="bullet"/>
      <w:lvlText w:val="»"/>
      <w:lvlJc w:val="left"/>
      <w:pPr>
        <w:ind w:left="720" w:hanging="360"/>
      </w:pPr>
      <w:rPr>
        <w:rFonts w:ascii="Courier New" w:eastAsia="Times New Roman"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DD0F2F"/>
    <w:multiLevelType w:val="hybridMultilevel"/>
    <w:tmpl w:val="6C00B636"/>
    <w:lvl w:ilvl="0" w:tplc="FFFFFFFF">
      <w:numFmt w:val="bullet"/>
      <w:lvlText w:val="»"/>
      <w:lvlJc w:val="left"/>
      <w:pPr>
        <w:ind w:left="360" w:hanging="360"/>
      </w:pPr>
      <w:rPr>
        <w:rFonts w:ascii="Courier New" w:eastAsia="Times New Roman" w:hAnsi="Courier New" w:hint="default"/>
      </w:rPr>
    </w:lvl>
    <w:lvl w:ilvl="1" w:tplc="D54C3D9A">
      <w:numFmt w:val="bullet"/>
      <w:lvlText w:val="»"/>
      <w:lvlJc w:val="left"/>
      <w:pPr>
        <w:ind w:left="1080" w:hanging="360"/>
      </w:pPr>
      <w:rPr>
        <w:rFonts w:ascii="Courier New" w:eastAsia="Times New Roman"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FEF2DEF"/>
    <w:multiLevelType w:val="hybridMultilevel"/>
    <w:tmpl w:val="B8A4DAA0"/>
    <w:lvl w:ilvl="0" w:tplc="D54C3D9A">
      <w:numFmt w:val="bullet"/>
      <w:lvlText w:val="»"/>
      <w:lvlJc w:val="left"/>
      <w:pPr>
        <w:ind w:left="360" w:hanging="360"/>
      </w:pPr>
      <w:rPr>
        <w:rFonts w:ascii="Courier New" w:eastAsia="Times New Roman"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DB0848"/>
    <w:multiLevelType w:val="multilevel"/>
    <w:tmpl w:val="AE3A934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2839AE"/>
    <w:multiLevelType w:val="hybridMultilevel"/>
    <w:tmpl w:val="169E3034"/>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FA723F"/>
    <w:multiLevelType w:val="multilevel"/>
    <w:tmpl w:val="796C8B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87169B1"/>
    <w:multiLevelType w:val="hybridMultilevel"/>
    <w:tmpl w:val="F67210A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CFE7CA3"/>
    <w:multiLevelType w:val="hybridMultilevel"/>
    <w:tmpl w:val="A0AC61B6"/>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FA113D9"/>
    <w:multiLevelType w:val="hybridMultilevel"/>
    <w:tmpl w:val="2794D5E4"/>
    <w:lvl w:ilvl="0" w:tplc="FA48295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990CA1"/>
    <w:multiLevelType w:val="hybridMultilevel"/>
    <w:tmpl w:val="82821BE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4F91C9B"/>
    <w:multiLevelType w:val="hybridMultilevel"/>
    <w:tmpl w:val="4E463D1A"/>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C90EB3"/>
    <w:multiLevelType w:val="hybridMultilevel"/>
    <w:tmpl w:val="265AA34A"/>
    <w:lvl w:ilvl="0" w:tplc="FA48295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E44F95"/>
    <w:multiLevelType w:val="hybridMultilevel"/>
    <w:tmpl w:val="B0809BAA"/>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AAD799A"/>
    <w:multiLevelType w:val="hybridMultilevel"/>
    <w:tmpl w:val="BA5CFBA6"/>
    <w:lvl w:ilvl="0" w:tplc="FA482952">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3666E9"/>
    <w:multiLevelType w:val="hybridMultilevel"/>
    <w:tmpl w:val="194CF13C"/>
    <w:lvl w:ilvl="0" w:tplc="D54C3D9A">
      <w:numFmt w:val="bullet"/>
      <w:lvlText w:val="»"/>
      <w:lvlJc w:val="left"/>
      <w:pPr>
        <w:ind w:left="720" w:hanging="360"/>
      </w:pPr>
      <w:rPr>
        <w:rFonts w:ascii="Courier New" w:eastAsia="Times New Roman"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2A4137"/>
    <w:multiLevelType w:val="hybridMultilevel"/>
    <w:tmpl w:val="232EF0F6"/>
    <w:lvl w:ilvl="0" w:tplc="FFFFFFFF">
      <w:numFmt w:val="bullet"/>
      <w:lvlText w:val="»"/>
      <w:lvlJc w:val="left"/>
      <w:pPr>
        <w:ind w:left="360" w:hanging="360"/>
      </w:pPr>
      <w:rPr>
        <w:rFonts w:ascii="Courier New" w:eastAsia="Times New Roman" w:hAnsi="Courier New" w:hint="default"/>
      </w:rPr>
    </w:lvl>
    <w:lvl w:ilvl="1" w:tplc="D54C3D9A">
      <w:numFmt w:val="bullet"/>
      <w:lvlText w:val="»"/>
      <w:lvlJc w:val="left"/>
      <w:pPr>
        <w:ind w:left="1080" w:hanging="360"/>
      </w:pPr>
      <w:rPr>
        <w:rFonts w:ascii="Courier New" w:eastAsia="Times New Roman"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1985B82"/>
    <w:multiLevelType w:val="hybridMultilevel"/>
    <w:tmpl w:val="BFB88E04"/>
    <w:lvl w:ilvl="0" w:tplc="0C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8B40D8"/>
    <w:multiLevelType w:val="hybridMultilevel"/>
    <w:tmpl w:val="FCF02056"/>
    <w:lvl w:ilvl="0" w:tplc="FFFFFFFF">
      <w:numFmt w:val="bullet"/>
      <w:lvlText w:val="»"/>
      <w:lvlJc w:val="left"/>
      <w:pPr>
        <w:ind w:left="360" w:hanging="360"/>
      </w:pPr>
      <w:rPr>
        <w:rFonts w:ascii="Courier New" w:eastAsia="Times New Roman" w:hAnsi="Courier New" w:hint="default"/>
      </w:rPr>
    </w:lvl>
    <w:lvl w:ilvl="1" w:tplc="D54C3D9A">
      <w:numFmt w:val="bullet"/>
      <w:lvlText w:val="»"/>
      <w:lvlJc w:val="left"/>
      <w:pPr>
        <w:ind w:left="1080" w:hanging="360"/>
      </w:pPr>
      <w:rPr>
        <w:rFonts w:ascii="Courier New" w:eastAsia="Times New Roman"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41720FE"/>
    <w:multiLevelType w:val="hybridMultilevel"/>
    <w:tmpl w:val="37AC1FF0"/>
    <w:lvl w:ilvl="0" w:tplc="D54C3D9A">
      <w:numFmt w:val="bullet"/>
      <w:lvlText w:val="»"/>
      <w:lvlJc w:val="left"/>
      <w:pPr>
        <w:ind w:left="720" w:hanging="360"/>
      </w:pPr>
      <w:rPr>
        <w:rFonts w:ascii="Courier New" w:eastAsia="Times New Roman"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486C06"/>
    <w:multiLevelType w:val="hybridMultilevel"/>
    <w:tmpl w:val="E9C25752"/>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86E1FA9"/>
    <w:multiLevelType w:val="multilevel"/>
    <w:tmpl w:val="AA2862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BC0813"/>
    <w:multiLevelType w:val="multilevel"/>
    <w:tmpl w:val="F8F68A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311040"/>
    <w:multiLevelType w:val="hybridMultilevel"/>
    <w:tmpl w:val="42A2C0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F6E1F3D"/>
    <w:multiLevelType w:val="hybridMultilevel"/>
    <w:tmpl w:val="38A22D4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1FC242E"/>
    <w:multiLevelType w:val="hybridMultilevel"/>
    <w:tmpl w:val="031A4F42"/>
    <w:lvl w:ilvl="0" w:tplc="FFFFFFFF">
      <w:numFmt w:val="bullet"/>
      <w:lvlText w:val="»"/>
      <w:lvlJc w:val="left"/>
      <w:pPr>
        <w:ind w:left="360" w:hanging="360"/>
      </w:pPr>
      <w:rPr>
        <w:rFonts w:ascii="Courier New" w:eastAsia="Times New Roman" w:hAnsi="Courier New" w:hint="default"/>
      </w:rPr>
    </w:lvl>
    <w:lvl w:ilvl="1" w:tplc="D54C3D9A">
      <w:numFmt w:val="bullet"/>
      <w:lvlText w:val="»"/>
      <w:lvlJc w:val="left"/>
      <w:pPr>
        <w:ind w:left="1080" w:hanging="360"/>
      </w:pPr>
      <w:rPr>
        <w:rFonts w:ascii="Courier New" w:eastAsia="Times New Roman"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559357F"/>
    <w:multiLevelType w:val="hybridMultilevel"/>
    <w:tmpl w:val="139A7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6B300C"/>
    <w:multiLevelType w:val="hybridMultilevel"/>
    <w:tmpl w:val="03845A7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7414C6E"/>
    <w:multiLevelType w:val="hybridMultilevel"/>
    <w:tmpl w:val="BFFCAE04"/>
    <w:lvl w:ilvl="0" w:tplc="FA482952">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9E9233A"/>
    <w:multiLevelType w:val="hybridMultilevel"/>
    <w:tmpl w:val="4296FD4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03977785">
    <w:abstractNumId w:val="13"/>
  </w:num>
  <w:num w:numId="2" w16cid:durableId="2001956288">
    <w:abstractNumId w:val="5"/>
  </w:num>
  <w:num w:numId="3" w16cid:durableId="2129277741">
    <w:abstractNumId w:val="17"/>
  </w:num>
  <w:num w:numId="4" w16cid:durableId="337930180">
    <w:abstractNumId w:val="37"/>
  </w:num>
  <w:num w:numId="5" w16cid:durableId="1098911596">
    <w:abstractNumId w:val="6"/>
  </w:num>
  <w:num w:numId="6" w16cid:durableId="1823615698">
    <w:abstractNumId w:val="39"/>
  </w:num>
  <w:num w:numId="7" w16cid:durableId="1310209460">
    <w:abstractNumId w:val="36"/>
  </w:num>
  <w:num w:numId="8" w16cid:durableId="1642728117">
    <w:abstractNumId w:val="27"/>
  </w:num>
  <w:num w:numId="9" w16cid:durableId="1851751608">
    <w:abstractNumId w:val="38"/>
  </w:num>
  <w:num w:numId="10" w16cid:durableId="1795246010">
    <w:abstractNumId w:val="11"/>
  </w:num>
  <w:num w:numId="11" w16cid:durableId="1108743784">
    <w:abstractNumId w:val="25"/>
  </w:num>
  <w:num w:numId="12" w16cid:durableId="1945117118">
    <w:abstractNumId w:val="29"/>
  </w:num>
  <w:num w:numId="13" w16cid:durableId="1953243569">
    <w:abstractNumId w:val="9"/>
  </w:num>
  <w:num w:numId="14" w16cid:durableId="879165584">
    <w:abstractNumId w:val="15"/>
  </w:num>
  <w:num w:numId="15" w16cid:durableId="601062583">
    <w:abstractNumId w:val="23"/>
  </w:num>
  <w:num w:numId="16" w16cid:durableId="566495272">
    <w:abstractNumId w:val="21"/>
  </w:num>
  <w:num w:numId="17" w16cid:durableId="1213038127">
    <w:abstractNumId w:val="19"/>
  </w:num>
  <w:num w:numId="18" w16cid:durableId="1290473082">
    <w:abstractNumId w:val="34"/>
  </w:num>
  <w:num w:numId="19" w16cid:durableId="1995982795">
    <w:abstractNumId w:val="7"/>
  </w:num>
  <w:num w:numId="20" w16cid:durableId="1096563078">
    <w:abstractNumId w:val="30"/>
  </w:num>
  <w:num w:numId="21" w16cid:durableId="1837838686">
    <w:abstractNumId w:val="10"/>
  </w:num>
  <w:num w:numId="22" w16cid:durableId="1474637167">
    <w:abstractNumId w:val="1"/>
  </w:num>
  <w:num w:numId="23" w16cid:durableId="1391339991">
    <w:abstractNumId w:val="24"/>
  </w:num>
  <w:num w:numId="24" w16cid:durableId="1189611207">
    <w:abstractNumId w:val="22"/>
  </w:num>
  <w:num w:numId="25" w16cid:durableId="692655985">
    <w:abstractNumId w:val="18"/>
  </w:num>
  <w:num w:numId="26" w16cid:durableId="1323123302">
    <w:abstractNumId w:val="33"/>
  </w:num>
  <w:num w:numId="27" w16cid:durableId="1420297319">
    <w:abstractNumId w:val="8"/>
  </w:num>
  <w:num w:numId="28" w16cid:durableId="1687096444">
    <w:abstractNumId w:val="20"/>
  </w:num>
  <w:num w:numId="29" w16cid:durableId="1660301425">
    <w:abstractNumId w:val="0"/>
  </w:num>
  <w:num w:numId="30" w16cid:durableId="1165634230">
    <w:abstractNumId w:val="4"/>
  </w:num>
  <w:num w:numId="31" w16cid:durableId="2018850171">
    <w:abstractNumId w:val="3"/>
  </w:num>
  <w:num w:numId="32" w16cid:durableId="53239453">
    <w:abstractNumId w:val="32"/>
  </w:num>
  <w:num w:numId="33" w16cid:durableId="1740204924">
    <w:abstractNumId w:val="2"/>
  </w:num>
  <w:num w:numId="34" w16cid:durableId="206457581">
    <w:abstractNumId w:val="31"/>
  </w:num>
  <w:num w:numId="35" w16cid:durableId="2074962380">
    <w:abstractNumId w:val="16"/>
  </w:num>
  <w:num w:numId="36" w16cid:durableId="516622276">
    <w:abstractNumId w:val="14"/>
  </w:num>
  <w:num w:numId="37" w16cid:durableId="989285103">
    <w:abstractNumId w:val="35"/>
  </w:num>
  <w:num w:numId="38" w16cid:durableId="344064026">
    <w:abstractNumId w:val="26"/>
  </w:num>
  <w:num w:numId="39" w16cid:durableId="910700234">
    <w:abstractNumId w:val="12"/>
  </w:num>
  <w:num w:numId="40" w16cid:durableId="1572471717">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02C"/>
    <w:rsid w:val="0000136A"/>
    <w:rsid w:val="00003EBD"/>
    <w:rsid w:val="000053E0"/>
    <w:rsid w:val="0000555E"/>
    <w:rsid w:val="00006130"/>
    <w:rsid w:val="00010689"/>
    <w:rsid w:val="000123E7"/>
    <w:rsid w:val="00013671"/>
    <w:rsid w:val="000164A1"/>
    <w:rsid w:val="00023371"/>
    <w:rsid w:val="00026AA8"/>
    <w:rsid w:val="000309CC"/>
    <w:rsid w:val="00035DF0"/>
    <w:rsid w:val="0003639C"/>
    <w:rsid w:val="000366BA"/>
    <w:rsid w:val="00036A45"/>
    <w:rsid w:val="00041343"/>
    <w:rsid w:val="000416B7"/>
    <w:rsid w:val="000417B2"/>
    <w:rsid w:val="0004221E"/>
    <w:rsid w:val="00044F97"/>
    <w:rsid w:val="00046A3E"/>
    <w:rsid w:val="000502A3"/>
    <w:rsid w:val="0005088F"/>
    <w:rsid w:val="00051544"/>
    <w:rsid w:val="0005230E"/>
    <w:rsid w:val="000523CF"/>
    <w:rsid w:val="00054488"/>
    <w:rsid w:val="000558FB"/>
    <w:rsid w:val="00060033"/>
    <w:rsid w:val="000617D1"/>
    <w:rsid w:val="000642AF"/>
    <w:rsid w:val="00064AA7"/>
    <w:rsid w:val="000706D2"/>
    <w:rsid w:val="00070A78"/>
    <w:rsid w:val="00071F8C"/>
    <w:rsid w:val="00072022"/>
    <w:rsid w:val="0007345F"/>
    <w:rsid w:val="00074549"/>
    <w:rsid w:val="00074845"/>
    <w:rsid w:val="00074BDD"/>
    <w:rsid w:val="00074F06"/>
    <w:rsid w:val="00075FB0"/>
    <w:rsid w:val="00076476"/>
    <w:rsid w:val="00076771"/>
    <w:rsid w:val="00076E9B"/>
    <w:rsid w:val="0007724C"/>
    <w:rsid w:val="0007744C"/>
    <w:rsid w:val="00077F4D"/>
    <w:rsid w:val="00081D75"/>
    <w:rsid w:val="00083AE8"/>
    <w:rsid w:val="00084BAF"/>
    <w:rsid w:val="00084D21"/>
    <w:rsid w:val="000850ED"/>
    <w:rsid w:val="00086505"/>
    <w:rsid w:val="000878A9"/>
    <w:rsid w:val="00087EF2"/>
    <w:rsid w:val="00090095"/>
    <w:rsid w:val="00090326"/>
    <w:rsid w:val="000926E4"/>
    <w:rsid w:val="00093BE9"/>
    <w:rsid w:val="000948B1"/>
    <w:rsid w:val="00095ABC"/>
    <w:rsid w:val="00095D71"/>
    <w:rsid w:val="00096522"/>
    <w:rsid w:val="00097910"/>
    <w:rsid w:val="000A0270"/>
    <w:rsid w:val="000A0326"/>
    <w:rsid w:val="000A0537"/>
    <w:rsid w:val="000A2689"/>
    <w:rsid w:val="000A3B01"/>
    <w:rsid w:val="000A3BBA"/>
    <w:rsid w:val="000A3F0E"/>
    <w:rsid w:val="000A5354"/>
    <w:rsid w:val="000A6BC5"/>
    <w:rsid w:val="000A6D83"/>
    <w:rsid w:val="000A727D"/>
    <w:rsid w:val="000B0325"/>
    <w:rsid w:val="000B0833"/>
    <w:rsid w:val="000B1189"/>
    <w:rsid w:val="000B3D41"/>
    <w:rsid w:val="000B3EC8"/>
    <w:rsid w:val="000B55D0"/>
    <w:rsid w:val="000C21F3"/>
    <w:rsid w:val="000D0F7F"/>
    <w:rsid w:val="000D25FB"/>
    <w:rsid w:val="000D4623"/>
    <w:rsid w:val="000D639A"/>
    <w:rsid w:val="000D797D"/>
    <w:rsid w:val="000E0556"/>
    <w:rsid w:val="000E0569"/>
    <w:rsid w:val="000E2650"/>
    <w:rsid w:val="000E4DDA"/>
    <w:rsid w:val="000E5EDF"/>
    <w:rsid w:val="000E627D"/>
    <w:rsid w:val="000E68A1"/>
    <w:rsid w:val="000E6BAA"/>
    <w:rsid w:val="000F1FD3"/>
    <w:rsid w:val="000F28C5"/>
    <w:rsid w:val="000F4712"/>
    <w:rsid w:val="000F5EC2"/>
    <w:rsid w:val="000F60E1"/>
    <w:rsid w:val="000F62E5"/>
    <w:rsid w:val="000F6A82"/>
    <w:rsid w:val="000F721F"/>
    <w:rsid w:val="000F74BB"/>
    <w:rsid w:val="000F7C44"/>
    <w:rsid w:val="00100B5C"/>
    <w:rsid w:val="00100C7D"/>
    <w:rsid w:val="001019DD"/>
    <w:rsid w:val="00102C81"/>
    <w:rsid w:val="00102EF3"/>
    <w:rsid w:val="00103757"/>
    <w:rsid w:val="00104684"/>
    <w:rsid w:val="00104DEE"/>
    <w:rsid w:val="00105F12"/>
    <w:rsid w:val="001071F8"/>
    <w:rsid w:val="001103AA"/>
    <w:rsid w:val="001108CE"/>
    <w:rsid w:val="00111408"/>
    <w:rsid w:val="00112856"/>
    <w:rsid w:val="0011432D"/>
    <w:rsid w:val="001143F5"/>
    <w:rsid w:val="001159CF"/>
    <w:rsid w:val="00116015"/>
    <w:rsid w:val="001214BB"/>
    <w:rsid w:val="00124EC4"/>
    <w:rsid w:val="00125A01"/>
    <w:rsid w:val="001268D6"/>
    <w:rsid w:val="001268EB"/>
    <w:rsid w:val="00126CF7"/>
    <w:rsid w:val="001272F9"/>
    <w:rsid w:val="00131412"/>
    <w:rsid w:val="00132045"/>
    <w:rsid w:val="00133C08"/>
    <w:rsid w:val="001370E1"/>
    <w:rsid w:val="00140D09"/>
    <w:rsid w:val="00143C28"/>
    <w:rsid w:val="001443B3"/>
    <w:rsid w:val="00144C52"/>
    <w:rsid w:val="00144F3B"/>
    <w:rsid w:val="001450EC"/>
    <w:rsid w:val="00150FE9"/>
    <w:rsid w:val="0015100B"/>
    <w:rsid w:val="00151F66"/>
    <w:rsid w:val="00152E8B"/>
    <w:rsid w:val="0015324E"/>
    <w:rsid w:val="00153276"/>
    <w:rsid w:val="001534C4"/>
    <w:rsid w:val="0015434A"/>
    <w:rsid w:val="00154476"/>
    <w:rsid w:val="00155008"/>
    <w:rsid w:val="00156840"/>
    <w:rsid w:val="0015754F"/>
    <w:rsid w:val="001600CF"/>
    <w:rsid w:val="001624B7"/>
    <w:rsid w:val="0016396A"/>
    <w:rsid w:val="00164F3E"/>
    <w:rsid w:val="001671EF"/>
    <w:rsid w:val="00171292"/>
    <w:rsid w:val="00172D60"/>
    <w:rsid w:val="001760EB"/>
    <w:rsid w:val="00177FB1"/>
    <w:rsid w:val="00180329"/>
    <w:rsid w:val="00181088"/>
    <w:rsid w:val="001810A0"/>
    <w:rsid w:val="00181BEC"/>
    <w:rsid w:val="00182C6F"/>
    <w:rsid w:val="00186153"/>
    <w:rsid w:val="00186D9E"/>
    <w:rsid w:val="00190227"/>
    <w:rsid w:val="001907C5"/>
    <w:rsid w:val="001912B9"/>
    <w:rsid w:val="00195E61"/>
    <w:rsid w:val="00197349"/>
    <w:rsid w:val="00197DD2"/>
    <w:rsid w:val="001A072B"/>
    <w:rsid w:val="001A1299"/>
    <w:rsid w:val="001A2309"/>
    <w:rsid w:val="001A2561"/>
    <w:rsid w:val="001A2955"/>
    <w:rsid w:val="001A503A"/>
    <w:rsid w:val="001A6054"/>
    <w:rsid w:val="001A79A1"/>
    <w:rsid w:val="001B0153"/>
    <w:rsid w:val="001B206B"/>
    <w:rsid w:val="001B4388"/>
    <w:rsid w:val="001B520F"/>
    <w:rsid w:val="001B5BEA"/>
    <w:rsid w:val="001B5CDB"/>
    <w:rsid w:val="001B5D9C"/>
    <w:rsid w:val="001B623E"/>
    <w:rsid w:val="001B65CF"/>
    <w:rsid w:val="001B7C17"/>
    <w:rsid w:val="001C0496"/>
    <w:rsid w:val="001C0D32"/>
    <w:rsid w:val="001C1E77"/>
    <w:rsid w:val="001C1FED"/>
    <w:rsid w:val="001C3FD3"/>
    <w:rsid w:val="001C4655"/>
    <w:rsid w:val="001D2108"/>
    <w:rsid w:val="001D3108"/>
    <w:rsid w:val="001D73A1"/>
    <w:rsid w:val="001D73FA"/>
    <w:rsid w:val="001E0AB9"/>
    <w:rsid w:val="001E1118"/>
    <w:rsid w:val="001E1405"/>
    <w:rsid w:val="001E1692"/>
    <w:rsid w:val="001E1BB5"/>
    <w:rsid w:val="001E2DC6"/>
    <w:rsid w:val="001E39B8"/>
    <w:rsid w:val="001E626A"/>
    <w:rsid w:val="001E739E"/>
    <w:rsid w:val="001F31A7"/>
    <w:rsid w:val="001F35F4"/>
    <w:rsid w:val="001F49AE"/>
    <w:rsid w:val="001F49F8"/>
    <w:rsid w:val="001F4A1D"/>
    <w:rsid w:val="001F632F"/>
    <w:rsid w:val="001F79ED"/>
    <w:rsid w:val="002005E4"/>
    <w:rsid w:val="00201722"/>
    <w:rsid w:val="00203206"/>
    <w:rsid w:val="00204B51"/>
    <w:rsid w:val="002100BB"/>
    <w:rsid w:val="00210DE7"/>
    <w:rsid w:val="002117FB"/>
    <w:rsid w:val="00214360"/>
    <w:rsid w:val="002145D1"/>
    <w:rsid w:val="00214B46"/>
    <w:rsid w:val="0021570B"/>
    <w:rsid w:val="00217682"/>
    <w:rsid w:val="00217F5F"/>
    <w:rsid w:val="00220FE8"/>
    <w:rsid w:val="00222473"/>
    <w:rsid w:val="00222710"/>
    <w:rsid w:val="00222D93"/>
    <w:rsid w:val="00227129"/>
    <w:rsid w:val="002307D3"/>
    <w:rsid w:val="0023204D"/>
    <w:rsid w:val="0023290C"/>
    <w:rsid w:val="002335AB"/>
    <w:rsid w:val="00233A13"/>
    <w:rsid w:val="002365EE"/>
    <w:rsid w:val="0023788B"/>
    <w:rsid w:val="002415C8"/>
    <w:rsid w:val="00241B75"/>
    <w:rsid w:val="002442CC"/>
    <w:rsid w:val="00244A38"/>
    <w:rsid w:val="00247D00"/>
    <w:rsid w:val="00251A69"/>
    <w:rsid w:val="00251E82"/>
    <w:rsid w:val="00252CF2"/>
    <w:rsid w:val="0025494B"/>
    <w:rsid w:val="002550FB"/>
    <w:rsid w:val="00255E5E"/>
    <w:rsid w:val="0025736A"/>
    <w:rsid w:val="00257D4F"/>
    <w:rsid w:val="00261A39"/>
    <w:rsid w:val="00264798"/>
    <w:rsid w:val="002654CC"/>
    <w:rsid w:val="002662B3"/>
    <w:rsid w:val="00270382"/>
    <w:rsid w:val="00270FEF"/>
    <w:rsid w:val="002719A1"/>
    <w:rsid w:val="00273C53"/>
    <w:rsid w:val="00274906"/>
    <w:rsid w:val="0028131A"/>
    <w:rsid w:val="002821D4"/>
    <w:rsid w:val="0028436A"/>
    <w:rsid w:val="0028449E"/>
    <w:rsid w:val="0028518B"/>
    <w:rsid w:val="00285439"/>
    <w:rsid w:val="002861FD"/>
    <w:rsid w:val="00286409"/>
    <w:rsid w:val="00286742"/>
    <w:rsid w:val="0028761F"/>
    <w:rsid w:val="00287D55"/>
    <w:rsid w:val="0029098A"/>
    <w:rsid w:val="00290F20"/>
    <w:rsid w:val="00291546"/>
    <w:rsid w:val="00292CE1"/>
    <w:rsid w:val="0029491E"/>
    <w:rsid w:val="00294A30"/>
    <w:rsid w:val="002A0E20"/>
    <w:rsid w:val="002A1A0E"/>
    <w:rsid w:val="002A3A8B"/>
    <w:rsid w:val="002A409C"/>
    <w:rsid w:val="002A68C7"/>
    <w:rsid w:val="002B0FD6"/>
    <w:rsid w:val="002B16C4"/>
    <w:rsid w:val="002B1DE6"/>
    <w:rsid w:val="002B42F4"/>
    <w:rsid w:val="002B44F1"/>
    <w:rsid w:val="002B467C"/>
    <w:rsid w:val="002B4D16"/>
    <w:rsid w:val="002B5A0B"/>
    <w:rsid w:val="002B6018"/>
    <w:rsid w:val="002B6324"/>
    <w:rsid w:val="002B6E60"/>
    <w:rsid w:val="002B70D2"/>
    <w:rsid w:val="002B7D5E"/>
    <w:rsid w:val="002C0676"/>
    <w:rsid w:val="002C1D7C"/>
    <w:rsid w:val="002C20F5"/>
    <w:rsid w:val="002C3C80"/>
    <w:rsid w:val="002C52E0"/>
    <w:rsid w:val="002C550B"/>
    <w:rsid w:val="002C78E7"/>
    <w:rsid w:val="002D06D4"/>
    <w:rsid w:val="002D63B8"/>
    <w:rsid w:val="002E4EBE"/>
    <w:rsid w:val="002E7D49"/>
    <w:rsid w:val="002F0489"/>
    <w:rsid w:val="002F0C46"/>
    <w:rsid w:val="002F3776"/>
    <w:rsid w:val="002F4822"/>
    <w:rsid w:val="002F57A2"/>
    <w:rsid w:val="002F615C"/>
    <w:rsid w:val="002F628F"/>
    <w:rsid w:val="002F751B"/>
    <w:rsid w:val="002F796E"/>
    <w:rsid w:val="00302894"/>
    <w:rsid w:val="003036A4"/>
    <w:rsid w:val="003036EE"/>
    <w:rsid w:val="00306039"/>
    <w:rsid w:val="003072A1"/>
    <w:rsid w:val="00307CED"/>
    <w:rsid w:val="003125D3"/>
    <w:rsid w:val="0031459C"/>
    <w:rsid w:val="00314F54"/>
    <w:rsid w:val="00316055"/>
    <w:rsid w:val="00316B75"/>
    <w:rsid w:val="003201FE"/>
    <w:rsid w:val="00321CF3"/>
    <w:rsid w:val="00325079"/>
    <w:rsid w:val="00325D5A"/>
    <w:rsid w:val="00327813"/>
    <w:rsid w:val="003315D3"/>
    <w:rsid w:val="00331967"/>
    <w:rsid w:val="00335130"/>
    <w:rsid w:val="00336A2D"/>
    <w:rsid w:val="00344102"/>
    <w:rsid w:val="00344D4A"/>
    <w:rsid w:val="003456E2"/>
    <w:rsid w:val="0034738B"/>
    <w:rsid w:val="00347687"/>
    <w:rsid w:val="00350987"/>
    <w:rsid w:val="003528BC"/>
    <w:rsid w:val="0035315A"/>
    <w:rsid w:val="00354A3B"/>
    <w:rsid w:val="00356183"/>
    <w:rsid w:val="0035681B"/>
    <w:rsid w:val="00363857"/>
    <w:rsid w:val="003659CE"/>
    <w:rsid w:val="00370D98"/>
    <w:rsid w:val="00372CD5"/>
    <w:rsid w:val="003747BA"/>
    <w:rsid w:val="00374E9D"/>
    <w:rsid w:val="00375EC0"/>
    <w:rsid w:val="00380F4A"/>
    <w:rsid w:val="00383107"/>
    <w:rsid w:val="003850BC"/>
    <w:rsid w:val="0038523D"/>
    <w:rsid w:val="00385F69"/>
    <w:rsid w:val="00387C6E"/>
    <w:rsid w:val="00390717"/>
    <w:rsid w:val="00390DDF"/>
    <w:rsid w:val="00390F02"/>
    <w:rsid w:val="00392075"/>
    <w:rsid w:val="003928A9"/>
    <w:rsid w:val="0039315E"/>
    <w:rsid w:val="003933F6"/>
    <w:rsid w:val="0039567C"/>
    <w:rsid w:val="0039596D"/>
    <w:rsid w:val="00396002"/>
    <w:rsid w:val="003A0DD6"/>
    <w:rsid w:val="003A0E5A"/>
    <w:rsid w:val="003A14E0"/>
    <w:rsid w:val="003A250A"/>
    <w:rsid w:val="003A2744"/>
    <w:rsid w:val="003A2C7B"/>
    <w:rsid w:val="003A4616"/>
    <w:rsid w:val="003A7441"/>
    <w:rsid w:val="003B19D9"/>
    <w:rsid w:val="003B1DC6"/>
    <w:rsid w:val="003B2B92"/>
    <w:rsid w:val="003B41EF"/>
    <w:rsid w:val="003B48DA"/>
    <w:rsid w:val="003B5878"/>
    <w:rsid w:val="003C2F54"/>
    <w:rsid w:val="003C4338"/>
    <w:rsid w:val="003C6844"/>
    <w:rsid w:val="003C6BBD"/>
    <w:rsid w:val="003D1F86"/>
    <w:rsid w:val="003D347D"/>
    <w:rsid w:val="003D35A0"/>
    <w:rsid w:val="003D3A11"/>
    <w:rsid w:val="003D4CE8"/>
    <w:rsid w:val="003D4E44"/>
    <w:rsid w:val="003D5E7F"/>
    <w:rsid w:val="003D6177"/>
    <w:rsid w:val="003D6394"/>
    <w:rsid w:val="003D6A84"/>
    <w:rsid w:val="003D7C27"/>
    <w:rsid w:val="003E3A7F"/>
    <w:rsid w:val="003E4F60"/>
    <w:rsid w:val="003E7116"/>
    <w:rsid w:val="003E76AA"/>
    <w:rsid w:val="003F03BD"/>
    <w:rsid w:val="003F23C6"/>
    <w:rsid w:val="003F5896"/>
    <w:rsid w:val="003F68C6"/>
    <w:rsid w:val="003F752E"/>
    <w:rsid w:val="003F7924"/>
    <w:rsid w:val="00402840"/>
    <w:rsid w:val="00402EE6"/>
    <w:rsid w:val="00407BFA"/>
    <w:rsid w:val="00410A57"/>
    <w:rsid w:val="00410B09"/>
    <w:rsid w:val="00412307"/>
    <w:rsid w:val="00412969"/>
    <w:rsid w:val="00412B7C"/>
    <w:rsid w:val="004133B2"/>
    <w:rsid w:val="00415688"/>
    <w:rsid w:val="00417109"/>
    <w:rsid w:val="00417648"/>
    <w:rsid w:val="00417CC7"/>
    <w:rsid w:val="004228FE"/>
    <w:rsid w:val="00422F34"/>
    <w:rsid w:val="00426555"/>
    <w:rsid w:val="00426701"/>
    <w:rsid w:val="0043065E"/>
    <w:rsid w:val="00430AEF"/>
    <w:rsid w:val="00431705"/>
    <w:rsid w:val="00431817"/>
    <w:rsid w:val="0043183C"/>
    <w:rsid w:val="0043243F"/>
    <w:rsid w:val="00432AAA"/>
    <w:rsid w:val="004338A5"/>
    <w:rsid w:val="00435795"/>
    <w:rsid w:val="004402AA"/>
    <w:rsid w:val="00440AE5"/>
    <w:rsid w:val="00442F69"/>
    <w:rsid w:val="004443D2"/>
    <w:rsid w:val="00444BCC"/>
    <w:rsid w:val="00446173"/>
    <w:rsid w:val="00446AD2"/>
    <w:rsid w:val="0045332E"/>
    <w:rsid w:val="00454AE4"/>
    <w:rsid w:val="00454CF4"/>
    <w:rsid w:val="004612EA"/>
    <w:rsid w:val="00461C66"/>
    <w:rsid w:val="004620BB"/>
    <w:rsid w:val="00465D5B"/>
    <w:rsid w:val="0046702E"/>
    <w:rsid w:val="00471438"/>
    <w:rsid w:val="0047294B"/>
    <w:rsid w:val="004745E7"/>
    <w:rsid w:val="00475AAF"/>
    <w:rsid w:val="00476194"/>
    <w:rsid w:val="00476EFF"/>
    <w:rsid w:val="004773B5"/>
    <w:rsid w:val="00477D86"/>
    <w:rsid w:val="00480ED2"/>
    <w:rsid w:val="004821D6"/>
    <w:rsid w:val="00483248"/>
    <w:rsid w:val="0048349F"/>
    <w:rsid w:val="0048627B"/>
    <w:rsid w:val="004862C2"/>
    <w:rsid w:val="00486D14"/>
    <w:rsid w:val="00486D6D"/>
    <w:rsid w:val="00486ECC"/>
    <w:rsid w:val="00487ED9"/>
    <w:rsid w:val="00491FEB"/>
    <w:rsid w:val="00493272"/>
    <w:rsid w:val="004956B2"/>
    <w:rsid w:val="00496912"/>
    <w:rsid w:val="00497771"/>
    <w:rsid w:val="004A0AF4"/>
    <w:rsid w:val="004A2884"/>
    <w:rsid w:val="004A5E80"/>
    <w:rsid w:val="004A64B7"/>
    <w:rsid w:val="004A64D4"/>
    <w:rsid w:val="004A732C"/>
    <w:rsid w:val="004A764E"/>
    <w:rsid w:val="004B1285"/>
    <w:rsid w:val="004B3009"/>
    <w:rsid w:val="004B40AB"/>
    <w:rsid w:val="004B70BD"/>
    <w:rsid w:val="004C1C4B"/>
    <w:rsid w:val="004C2402"/>
    <w:rsid w:val="004C30C7"/>
    <w:rsid w:val="004C3569"/>
    <w:rsid w:val="004C3A18"/>
    <w:rsid w:val="004C4E74"/>
    <w:rsid w:val="004C5A24"/>
    <w:rsid w:val="004C5C12"/>
    <w:rsid w:val="004C5E18"/>
    <w:rsid w:val="004C76AD"/>
    <w:rsid w:val="004C7F18"/>
    <w:rsid w:val="004D0ADF"/>
    <w:rsid w:val="004D283B"/>
    <w:rsid w:val="004D28B8"/>
    <w:rsid w:val="004D44F8"/>
    <w:rsid w:val="004D7266"/>
    <w:rsid w:val="004E0336"/>
    <w:rsid w:val="004E0D70"/>
    <w:rsid w:val="004E1A26"/>
    <w:rsid w:val="004E3865"/>
    <w:rsid w:val="004E5310"/>
    <w:rsid w:val="004F13F4"/>
    <w:rsid w:val="004F1CE9"/>
    <w:rsid w:val="004F21C6"/>
    <w:rsid w:val="004F40E7"/>
    <w:rsid w:val="004F4A40"/>
    <w:rsid w:val="004F5302"/>
    <w:rsid w:val="004F5EA4"/>
    <w:rsid w:val="004F6252"/>
    <w:rsid w:val="004F6E8D"/>
    <w:rsid w:val="005003D3"/>
    <w:rsid w:val="00500E84"/>
    <w:rsid w:val="00500EB5"/>
    <w:rsid w:val="00501544"/>
    <w:rsid w:val="0050194C"/>
    <w:rsid w:val="00504723"/>
    <w:rsid w:val="00504798"/>
    <w:rsid w:val="0050595E"/>
    <w:rsid w:val="00506A7D"/>
    <w:rsid w:val="00507622"/>
    <w:rsid w:val="00510A3F"/>
    <w:rsid w:val="00511A38"/>
    <w:rsid w:val="00511C34"/>
    <w:rsid w:val="00511C67"/>
    <w:rsid w:val="005133C8"/>
    <w:rsid w:val="0051586A"/>
    <w:rsid w:val="00521FEC"/>
    <w:rsid w:val="005226E6"/>
    <w:rsid w:val="00522E46"/>
    <w:rsid w:val="00523147"/>
    <w:rsid w:val="00525109"/>
    <w:rsid w:val="00525AE4"/>
    <w:rsid w:val="0052704A"/>
    <w:rsid w:val="00530684"/>
    <w:rsid w:val="00530994"/>
    <w:rsid w:val="00530D82"/>
    <w:rsid w:val="005329C2"/>
    <w:rsid w:val="005354FE"/>
    <w:rsid w:val="00535C14"/>
    <w:rsid w:val="00536AC3"/>
    <w:rsid w:val="0054032F"/>
    <w:rsid w:val="0054290D"/>
    <w:rsid w:val="0054380B"/>
    <w:rsid w:val="0054456F"/>
    <w:rsid w:val="00544950"/>
    <w:rsid w:val="005456E4"/>
    <w:rsid w:val="00545D44"/>
    <w:rsid w:val="00551041"/>
    <w:rsid w:val="00552058"/>
    <w:rsid w:val="00554B3A"/>
    <w:rsid w:val="00555073"/>
    <w:rsid w:val="00555113"/>
    <w:rsid w:val="00556293"/>
    <w:rsid w:val="00557247"/>
    <w:rsid w:val="00557D04"/>
    <w:rsid w:val="00557EA9"/>
    <w:rsid w:val="005614D6"/>
    <w:rsid w:val="00567628"/>
    <w:rsid w:val="005677BA"/>
    <w:rsid w:val="0057111A"/>
    <w:rsid w:val="00571E24"/>
    <w:rsid w:val="0057272D"/>
    <w:rsid w:val="00573207"/>
    <w:rsid w:val="00574462"/>
    <w:rsid w:val="005752BC"/>
    <w:rsid w:val="00575855"/>
    <w:rsid w:val="00576046"/>
    <w:rsid w:val="00582D8C"/>
    <w:rsid w:val="00583CDE"/>
    <w:rsid w:val="00583D94"/>
    <w:rsid w:val="0058564B"/>
    <w:rsid w:val="00587EF8"/>
    <w:rsid w:val="00590AD3"/>
    <w:rsid w:val="005911D6"/>
    <w:rsid w:val="005919AC"/>
    <w:rsid w:val="00592C78"/>
    <w:rsid w:val="00593B2D"/>
    <w:rsid w:val="00593B60"/>
    <w:rsid w:val="00595E0C"/>
    <w:rsid w:val="005960E1"/>
    <w:rsid w:val="00597FA7"/>
    <w:rsid w:val="005A0699"/>
    <w:rsid w:val="005A0C1D"/>
    <w:rsid w:val="005A2653"/>
    <w:rsid w:val="005A3C52"/>
    <w:rsid w:val="005A4BA6"/>
    <w:rsid w:val="005A4F93"/>
    <w:rsid w:val="005A6827"/>
    <w:rsid w:val="005A6A66"/>
    <w:rsid w:val="005A735D"/>
    <w:rsid w:val="005B1026"/>
    <w:rsid w:val="005B15EC"/>
    <w:rsid w:val="005B2C2F"/>
    <w:rsid w:val="005B2D49"/>
    <w:rsid w:val="005B31C7"/>
    <w:rsid w:val="005B7490"/>
    <w:rsid w:val="005C082B"/>
    <w:rsid w:val="005C0874"/>
    <w:rsid w:val="005C0FDA"/>
    <w:rsid w:val="005C1BF2"/>
    <w:rsid w:val="005C3C13"/>
    <w:rsid w:val="005C3CC9"/>
    <w:rsid w:val="005C47C0"/>
    <w:rsid w:val="005D30C0"/>
    <w:rsid w:val="005D483B"/>
    <w:rsid w:val="005D4CC1"/>
    <w:rsid w:val="005D57D8"/>
    <w:rsid w:val="005D73B9"/>
    <w:rsid w:val="005E010E"/>
    <w:rsid w:val="005E0972"/>
    <w:rsid w:val="005E160D"/>
    <w:rsid w:val="005E1DCE"/>
    <w:rsid w:val="005E23F3"/>
    <w:rsid w:val="005E273B"/>
    <w:rsid w:val="005E2E5F"/>
    <w:rsid w:val="005E35C5"/>
    <w:rsid w:val="005E5E80"/>
    <w:rsid w:val="005F0A0C"/>
    <w:rsid w:val="005F1565"/>
    <w:rsid w:val="005F16C1"/>
    <w:rsid w:val="005F16E7"/>
    <w:rsid w:val="005F1E83"/>
    <w:rsid w:val="005F2A54"/>
    <w:rsid w:val="005F4DF2"/>
    <w:rsid w:val="005F5B43"/>
    <w:rsid w:val="00600435"/>
    <w:rsid w:val="00602F12"/>
    <w:rsid w:val="00603505"/>
    <w:rsid w:val="006035F3"/>
    <w:rsid w:val="006036A3"/>
    <w:rsid w:val="00604642"/>
    <w:rsid w:val="00604895"/>
    <w:rsid w:val="00604ADF"/>
    <w:rsid w:val="006064D2"/>
    <w:rsid w:val="0060651B"/>
    <w:rsid w:val="00606BF2"/>
    <w:rsid w:val="006077FE"/>
    <w:rsid w:val="00610A59"/>
    <w:rsid w:val="00610BDA"/>
    <w:rsid w:val="00615389"/>
    <w:rsid w:val="00617DB7"/>
    <w:rsid w:val="006220D5"/>
    <w:rsid w:val="006235D6"/>
    <w:rsid w:val="00623EA9"/>
    <w:rsid w:val="00624EA4"/>
    <w:rsid w:val="00632E76"/>
    <w:rsid w:val="0063359B"/>
    <w:rsid w:val="006348A9"/>
    <w:rsid w:val="0063517B"/>
    <w:rsid w:val="00636E00"/>
    <w:rsid w:val="00643E3C"/>
    <w:rsid w:val="006453B7"/>
    <w:rsid w:val="00646D26"/>
    <w:rsid w:val="0065096E"/>
    <w:rsid w:val="00650C6E"/>
    <w:rsid w:val="00656047"/>
    <w:rsid w:val="00656F16"/>
    <w:rsid w:val="006579C6"/>
    <w:rsid w:val="00660B59"/>
    <w:rsid w:val="006611CE"/>
    <w:rsid w:val="00661408"/>
    <w:rsid w:val="0066357C"/>
    <w:rsid w:val="00663768"/>
    <w:rsid w:val="006639F6"/>
    <w:rsid w:val="0066530C"/>
    <w:rsid w:val="00665EDC"/>
    <w:rsid w:val="0066682B"/>
    <w:rsid w:val="00667092"/>
    <w:rsid w:val="00667A76"/>
    <w:rsid w:val="00670033"/>
    <w:rsid w:val="00670CC7"/>
    <w:rsid w:val="00670F65"/>
    <w:rsid w:val="00671C00"/>
    <w:rsid w:val="00674BF5"/>
    <w:rsid w:val="00676763"/>
    <w:rsid w:val="00677319"/>
    <w:rsid w:val="00680E5F"/>
    <w:rsid w:val="0068105F"/>
    <w:rsid w:val="006810B9"/>
    <w:rsid w:val="00685B58"/>
    <w:rsid w:val="00685F25"/>
    <w:rsid w:val="00686550"/>
    <w:rsid w:val="00686A26"/>
    <w:rsid w:val="00686DDF"/>
    <w:rsid w:val="00695382"/>
    <w:rsid w:val="006959AF"/>
    <w:rsid w:val="0069619D"/>
    <w:rsid w:val="00696629"/>
    <w:rsid w:val="006A559E"/>
    <w:rsid w:val="006A5663"/>
    <w:rsid w:val="006A5D37"/>
    <w:rsid w:val="006A5D4F"/>
    <w:rsid w:val="006A6BC7"/>
    <w:rsid w:val="006B1261"/>
    <w:rsid w:val="006B1539"/>
    <w:rsid w:val="006B2710"/>
    <w:rsid w:val="006B3288"/>
    <w:rsid w:val="006B6CCE"/>
    <w:rsid w:val="006B6E47"/>
    <w:rsid w:val="006B7EED"/>
    <w:rsid w:val="006C05DD"/>
    <w:rsid w:val="006C10B8"/>
    <w:rsid w:val="006C2D81"/>
    <w:rsid w:val="006C51E4"/>
    <w:rsid w:val="006C53E3"/>
    <w:rsid w:val="006C5CCE"/>
    <w:rsid w:val="006D087E"/>
    <w:rsid w:val="006D244B"/>
    <w:rsid w:val="006D27DC"/>
    <w:rsid w:val="006D2A67"/>
    <w:rsid w:val="006D2CE7"/>
    <w:rsid w:val="006D3AD6"/>
    <w:rsid w:val="006D5045"/>
    <w:rsid w:val="006D62B7"/>
    <w:rsid w:val="006E0074"/>
    <w:rsid w:val="006E3F33"/>
    <w:rsid w:val="006E40E1"/>
    <w:rsid w:val="006E540B"/>
    <w:rsid w:val="006E5FBE"/>
    <w:rsid w:val="006E7201"/>
    <w:rsid w:val="006F0264"/>
    <w:rsid w:val="006F2FC1"/>
    <w:rsid w:val="006F32C9"/>
    <w:rsid w:val="006F56A5"/>
    <w:rsid w:val="00700956"/>
    <w:rsid w:val="00700C9A"/>
    <w:rsid w:val="00705815"/>
    <w:rsid w:val="007079D5"/>
    <w:rsid w:val="00710264"/>
    <w:rsid w:val="0071121E"/>
    <w:rsid w:val="00711FD3"/>
    <w:rsid w:val="00713760"/>
    <w:rsid w:val="007149F0"/>
    <w:rsid w:val="00716668"/>
    <w:rsid w:val="007166D8"/>
    <w:rsid w:val="007168D8"/>
    <w:rsid w:val="00716B76"/>
    <w:rsid w:val="00716F41"/>
    <w:rsid w:val="007216B6"/>
    <w:rsid w:val="0072226B"/>
    <w:rsid w:val="007239DF"/>
    <w:rsid w:val="00723A86"/>
    <w:rsid w:val="00731161"/>
    <w:rsid w:val="007316D0"/>
    <w:rsid w:val="007316E7"/>
    <w:rsid w:val="007327D3"/>
    <w:rsid w:val="00732F70"/>
    <w:rsid w:val="00735491"/>
    <w:rsid w:val="0073578B"/>
    <w:rsid w:val="00735E4C"/>
    <w:rsid w:val="00736A4F"/>
    <w:rsid w:val="007370D1"/>
    <w:rsid w:val="00740521"/>
    <w:rsid w:val="007406C2"/>
    <w:rsid w:val="0074098C"/>
    <w:rsid w:val="00740EA7"/>
    <w:rsid w:val="00741AC2"/>
    <w:rsid w:val="00742983"/>
    <w:rsid w:val="0074311C"/>
    <w:rsid w:val="0074372E"/>
    <w:rsid w:val="00743C0A"/>
    <w:rsid w:val="00744EB8"/>
    <w:rsid w:val="007460AA"/>
    <w:rsid w:val="0074625D"/>
    <w:rsid w:val="00751FFD"/>
    <w:rsid w:val="0075223B"/>
    <w:rsid w:val="0075451F"/>
    <w:rsid w:val="00754ECA"/>
    <w:rsid w:val="00756BFD"/>
    <w:rsid w:val="0075718E"/>
    <w:rsid w:val="00757C36"/>
    <w:rsid w:val="00764155"/>
    <w:rsid w:val="00765261"/>
    <w:rsid w:val="007656B2"/>
    <w:rsid w:val="00766719"/>
    <w:rsid w:val="00767D80"/>
    <w:rsid w:val="00771356"/>
    <w:rsid w:val="00775E2C"/>
    <w:rsid w:val="0077752F"/>
    <w:rsid w:val="00782832"/>
    <w:rsid w:val="00782D00"/>
    <w:rsid w:val="00783167"/>
    <w:rsid w:val="00785757"/>
    <w:rsid w:val="00785E47"/>
    <w:rsid w:val="007877B4"/>
    <w:rsid w:val="0079046E"/>
    <w:rsid w:val="00791AC2"/>
    <w:rsid w:val="00793826"/>
    <w:rsid w:val="007A2CA5"/>
    <w:rsid w:val="007A457E"/>
    <w:rsid w:val="007A60AE"/>
    <w:rsid w:val="007A628E"/>
    <w:rsid w:val="007A7481"/>
    <w:rsid w:val="007B027E"/>
    <w:rsid w:val="007B02B4"/>
    <w:rsid w:val="007B0544"/>
    <w:rsid w:val="007B20FA"/>
    <w:rsid w:val="007B368C"/>
    <w:rsid w:val="007B5A7E"/>
    <w:rsid w:val="007B5ED7"/>
    <w:rsid w:val="007B6468"/>
    <w:rsid w:val="007B6ED0"/>
    <w:rsid w:val="007C2F28"/>
    <w:rsid w:val="007C4455"/>
    <w:rsid w:val="007C44E9"/>
    <w:rsid w:val="007C5CF4"/>
    <w:rsid w:val="007C7124"/>
    <w:rsid w:val="007D376A"/>
    <w:rsid w:val="007D3F48"/>
    <w:rsid w:val="007D434F"/>
    <w:rsid w:val="007D506A"/>
    <w:rsid w:val="007D56C0"/>
    <w:rsid w:val="007D7632"/>
    <w:rsid w:val="007D7AE7"/>
    <w:rsid w:val="007D7D83"/>
    <w:rsid w:val="007E06CF"/>
    <w:rsid w:val="007E389D"/>
    <w:rsid w:val="007E4C18"/>
    <w:rsid w:val="007E4E96"/>
    <w:rsid w:val="007E6B4E"/>
    <w:rsid w:val="007E7F27"/>
    <w:rsid w:val="007F0D43"/>
    <w:rsid w:val="007F251D"/>
    <w:rsid w:val="007F4346"/>
    <w:rsid w:val="007F6263"/>
    <w:rsid w:val="008013D4"/>
    <w:rsid w:val="008015A3"/>
    <w:rsid w:val="00802D77"/>
    <w:rsid w:val="00804321"/>
    <w:rsid w:val="00804453"/>
    <w:rsid w:val="008047ED"/>
    <w:rsid w:val="0080489E"/>
    <w:rsid w:val="00805792"/>
    <w:rsid w:val="0081104E"/>
    <w:rsid w:val="00812C73"/>
    <w:rsid w:val="00812D06"/>
    <w:rsid w:val="008131C1"/>
    <w:rsid w:val="008135F6"/>
    <w:rsid w:val="00813748"/>
    <w:rsid w:val="0081631E"/>
    <w:rsid w:val="00817821"/>
    <w:rsid w:val="00817DD8"/>
    <w:rsid w:val="008209F3"/>
    <w:rsid w:val="0082105A"/>
    <w:rsid w:val="00822714"/>
    <w:rsid w:val="00823012"/>
    <w:rsid w:val="00824296"/>
    <w:rsid w:val="00824E85"/>
    <w:rsid w:val="00825FE3"/>
    <w:rsid w:val="008300D9"/>
    <w:rsid w:val="00830312"/>
    <w:rsid w:val="00831C36"/>
    <w:rsid w:val="008331DE"/>
    <w:rsid w:val="00835607"/>
    <w:rsid w:val="008359BE"/>
    <w:rsid w:val="00840056"/>
    <w:rsid w:val="00840D58"/>
    <w:rsid w:val="00841E59"/>
    <w:rsid w:val="00842905"/>
    <w:rsid w:val="0084312B"/>
    <w:rsid w:val="0084319A"/>
    <w:rsid w:val="00843F77"/>
    <w:rsid w:val="00845706"/>
    <w:rsid w:val="00846550"/>
    <w:rsid w:val="008465B6"/>
    <w:rsid w:val="00846DBC"/>
    <w:rsid w:val="00847BB0"/>
    <w:rsid w:val="00852ADF"/>
    <w:rsid w:val="00854A5D"/>
    <w:rsid w:val="008553DF"/>
    <w:rsid w:val="0085567C"/>
    <w:rsid w:val="00855C22"/>
    <w:rsid w:val="008570B9"/>
    <w:rsid w:val="00860115"/>
    <w:rsid w:val="00861400"/>
    <w:rsid w:val="008626DF"/>
    <w:rsid w:val="0086280C"/>
    <w:rsid w:val="00862F4F"/>
    <w:rsid w:val="00867E09"/>
    <w:rsid w:val="0087110B"/>
    <w:rsid w:val="00873981"/>
    <w:rsid w:val="008743AB"/>
    <w:rsid w:val="00875FC2"/>
    <w:rsid w:val="008765F0"/>
    <w:rsid w:val="008778B0"/>
    <w:rsid w:val="0088203F"/>
    <w:rsid w:val="00883777"/>
    <w:rsid w:val="0088483B"/>
    <w:rsid w:val="00886E2F"/>
    <w:rsid w:val="00887694"/>
    <w:rsid w:val="00891804"/>
    <w:rsid w:val="00891E64"/>
    <w:rsid w:val="0089460A"/>
    <w:rsid w:val="00894812"/>
    <w:rsid w:val="008955EC"/>
    <w:rsid w:val="00896643"/>
    <w:rsid w:val="008A06CD"/>
    <w:rsid w:val="008A0F3F"/>
    <w:rsid w:val="008A1183"/>
    <w:rsid w:val="008A3B28"/>
    <w:rsid w:val="008A4941"/>
    <w:rsid w:val="008A5480"/>
    <w:rsid w:val="008A5DCE"/>
    <w:rsid w:val="008A61CA"/>
    <w:rsid w:val="008A7BD3"/>
    <w:rsid w:val="008B010D"/>
    <w:rsid w:val="008B1B16"/>
    <w:rsid w:val="008B4BF8"/>
    <w:rsid w:val="008B5A5B"/>
    <w:rsid w:val="008B5B11"/>
    <w:rsid w:val="008B648C"/>
    <w:rsid w:val="008B6C95"/>
    <w:rsid w:val="008B765E"/>
    <w:rsid w:val="008C4D81"/>
    <w:rsid w:val="008C62DB"/>
    <w:rsid w:val="008C67E9"/>
    <w:rsid w:val="008C707B"/>
    <w:rsid w:val="008C7BF9"/>
    <w:rsid w:val="008D12CC"/>
    <w:rsid w:val="008D20C8"/>
    <w:rsid w:val="008D4FAD"/>
    <w:rsid w:val="008D5868"/>
    <w:rsid w:val="008D6AD4"/>
    <w:rsid w:val="008E0221"/>
    <w:rsid w:val="008E0746"/>
    <w:rsid w:val="008E0925"/>
    <w:rsid w:val="008E1C18"/>
    <w:rsid w:val="008E22E9"/>
    <w:rsid w:val="008E24FF"/>
    <w:rsid w:val="008E2F5E"/>
    <w:rsid w:val="008E70E8"/>
    <w:rsid w:val="008E712F"/>
    <w:rsid w:val="008E7B8A"/>
    <w:rsid w:val="008F26B1"/>
    <w:rsid w:val="008F3586"/>
    <w:rsid w:val="008F3AA9"/>
    <w:rsid w:val="008F5DB7"/>
    <w:rsid w:val="00902DD6"/>
    <w:rsid w:val="00904D31"/>
    <w:rsid w:val="00904DA7"/>
    <w:rsid w:val="0090687E"/>
    <w:rsid w:val="00906C54"/>
    <w:rsid w:val="00910064"/>
    <w:rsid w:val="00910551"/>
    <w:rsid w:val="00912F09"/>
    <w:rsid w:val="00913FAA"/>
    <w:rsid w:val="00914E42"/>
    <w:rsid w:val="009159B0"/>
    <w:rsid w:val="009159DF"/>
    <w:rsid w:val="00917065"/>
    <w:rsid w:val="00920E9E"/>
    <w:rsid w:val="00923505"/>
    <w:rsid w:val="009261C5"/>
    <w:rsid w:val="0092768C"/>
    <w:rsid w:val="00927B19"/>
    <w:rsid w:val="0093092D"/>
    <w:rsid w:val="0093127B"/>
    <w:rsid w:val="0093137F"/>
    <w:rsid w:val="00931C1D"/>
    <w:rsid w:val="00931E38"/>
    <w:rsid w:val="00932BCB"/>
    <w:rsid w:val="00935183"/>
    <w:rsid w:val="0093576C"/>
    <w:rsid w:val="009361A5"/>
    <w:rsid w:val="00936299"/>
    <w:rsid w:val="0093713B"/>
    <w:rsid w:val="00941C5D"/>
    <w:rsid w:val="00942F28"/>
    <w:rsid w:val="0094363E"/>
    <w:rsid w:val="00943E0C"/>
    <w:rsid w:val="009447BE"/>
    <w:rsid w:val="00944F16"/>
    <w:rsid w:val="009464CA"/>
    <w:rsid w:val="009477D2"/>
    <w:rsid w:val="00954749"/>
    <w:rsid w:val="00954BC2"/>
    <w:rsid w:val="00955339"/>
    <w:rsid w:val="00956363"/>
    <w:rsid w:val="00956CFE"/>
    <w:rsid w:val="00957124"/>
    <w:rsid w:val="00957F23"/>
    <w:rsid w:val="009609DD"/>
    <w:rsid w:val="0096172B"/>
    <w:rsid w:val="00963517"/>
    <w:rsid w:val="00964D2E"/>
    <w:rsid w:val="0096591D"/>
    <w:rsid w:val="0096744D"/>
    <w:rsid w:val="009733B0"/>
    <w:rsid w:val="00975865"/>
    <w:rsid w:val="0098015C"/>
    <w:rsid w:val="00986A15"/>
    <w:rsid w:val="00987800"/>
    <w:rsid w:val="00987BC2"/>
    <w:rsid w:val="00991184"/>
    <w:rsid w:val="0099306B"/>
    <w:rsid w:val="009932A4"/>
    <w:rsid w:val="00993851"/>
    <w:rsid w:val="00994527"/>
    <w:rsid w:val="0099482D"/>
    <w:rsid w:val="009A074B"/>
    <w:rsid w:val="009A3DEE"/>
    <w:rsid w:val="009A4381"/>
    <w:rsid w:val="009A4F88"/>
    <w:rsid w:val="009A4FF2"/>
    <w:rsid w:val="009A5CD1"/>
    <w:rsid w:val="009A7A2B"/>
    <w:rsid w:val="009B01E4"/>
    <w:rsid w:val="009B08F1"/>
    <w:rsid w:val="009B10D2"/>
    <w:rsid w:val="009B1AA7"/>
    <w:rsid w:val="009B3156"/>
    <w:rsid w:val="009B50A5"/>
    <w:rsid w:val="009B7137"/>
    <w:rsid w:val="009B7EDB"/>
    <w:rsid w:val="009C40B1"/>
    <w:rsid w:val="009C5C69"/>
    <w:rsid w:val="009C66A0"/>
    <w:rsid w:val="009C7314"/>
    <w:rsid w:val="009D185F"/>
    <w:rsid w:val="009D253F"/>
    <w:rsid w:val="009D27F2"/>
    <w:rsid w:val="009D40EE"/>
    <w:rsid w:val="009D5062"/>
    <w:rsid w:val="009D50FB"/>
    <w:rsid w:val="009D6D4C"/>
    <w:rsid w:val="009D6E15"/>
    <w:rsid w:val="009E20A3"/>
    <w:rsid w:val="009E228F"/>
    <w:rsid w:val="009E3F17"/>
    <w:rsid w:val="009E4E28"/>
    <w:rsid w:val="009E715F"/>
    <w:rsid w:val="009E71E8"/>
    <w:rsid w:val="009E7578"/>
    <w:rsid w:val="009E7642"/>
    <w:rsid w:val="009F685D"/>
    <w:rsid w:val="009F7D8A"/>
    <w:rsid w:val="00A029E9"/>
    <w:rsid w:val="00A042E6"/>
    <w:rsid w:val="00A06103"/>
    <w:rsid w:val="00A07128"/>
    <w:rsid w:val="00A100C7"/>
    <w:rsid w:val="00A10155"/>
    <w:rsid w:val="00A1124B"/>
    <w:rsid w:val="00A11CF6"/>
    <w:rsid w:val="00A11E7B"/>
    <w:rsid w:val="00A14C51"/>
    <w:rsid w:val="00A16B2C"/>
    <w:rsid w:val="00A17B61"/>
    <w:rsid w:val="00A20A6E"/>
    <w:rsid w:val="00A21AA4"/>
    <w:rsid w:val="00A22B36"/>
    <w:rsid w:val="00A22D5C"/>
    <w:rsid w:val="00A236C3"/>
    <w:rsid w:val="00A26091"/>
    <w:rsid w:val="00A265FF"/>
    <w:rsid w:val="00A26601"/>
    <w:rsid w:val="00A2672C"/>
    <w:rsid w:val="00A27726"/>
    <w:rsid w:val="00A27CDD"/>
    <w:rsid w:val="00A30C6F"/>
    <w:rsid w:val="00A31EF1"/>
    <w:rsid w:val="00A31F26"/>
    <w:rsid w:val="00A32811"/>
    <w:rsid w:val="00A33CEE"/>
    <w:rsid w:val="00A35E1A"/>
    <w:rsid w:val="00A368B1"/>
    <w:rsid w:val="00A36F61"/>
    <w:rsid w:val="00A40C69"/>
    <w:rsid w:val="00A40F20"/>
    <w:rsid w:val="00A4157A"/>
    <w:rsid w:val="00A446EF"/>
    <w:rsid w:val="00A44BF3"/>
    <w:rsid w:val="00A45177"/>
    <w:rsid w:val="00A459FD"/>
    <w:rsid w:val="00A45A02"/>
    <w:rsid w:val="00A46A08"/>
    <w:rsid w:val="00A4715F"/>
    <w:rsid w:val="00A473E0"/>
    <w:rsid w:val="00A51891"/>
    <w:rsid w:val="00A51A28"/>
    <w:rsid w:val="00A54118"/>
    <w:rsid w:val="00A55B51"/>
    <w:rsid w:val="00A571A5"/>
    <w:rsid w:val="00A60A04"/>
    <w:rsid w:val="00A61F1F"/>
    <w:rsid w:val="00A630ED"/>
    <w:rsid w:val="00A634A1"/>
    <w:rsid w:val="00A641DA"/>
    <w:rsid w:val="00A702E1"/>
    <w:rsid w:val="00A70BBA"/>
    <w:rsid w:val="00A72549"/>
    <w:rsid w:val="00A73EE3"/>
    <w:rsid w:val="00A74278"/>
    <w:rsid w:val="00A7443F"/>
    <w:rsid w:val="00A74ACD"/>
    <w:rsid w:val="00A76BD4"/>
    <w:rsid w:val="00A777BC"/>
    <w:rsid w:val="00A81160"/>
    <w:rsid w:val="00A8174F"/>
    <w:rsid w:val="00A82998"/>
    <w:rsid w:val="00A84D6B"/>
    <w:rsid w:val="00A86B46"/>
    <w:rsid w:val="00A931B1"/>
    <w:rsid w:val="00A94FC7"/>
    <w:rsid w:val="00A96940"/>
    <w:rsid w:val="00A96B27"/>
    <w:rsid w:val="00A972DE"/>
    <w:rsid w:val="00A97836"/>
    <w:rsid w:val="00AA58A2"/>
    <w:rsid w:val="00AA60EB"/>
    <w:rsid w:val="00AB0738"/>
    <w:rsid w:val="00AB07E7"/>
    <w:rsid w:val="00AB14E4"/>
    <w:rsid w:val="00AB2F52"/>
    <w:rsid w:val="00AB6FFA"/>
    <w:rsid w:val="00AB7572"/>
    <w:rsid w:val="00AC1E00"/>
    <w:rsid w:val="00AC2CBF"/>
    <w:rsid w:val="00AC63F5"/>
    <w:rsid w:val="00AC655E"/>
    <w:rsid w:val="00AC7D33"/>
    <w:rsid w:val="00AD2BDD"/>
    <w:rsid w:val="00AD68FA"/>
    <w:rsid w:val="00AD694D"/>
    <w:rsid w:val="00AD6B60"/>
    <w:rsid w:val="00AD6C72"/>
    <w:rsid w:val="00AD73CC"/>
    <w:rsid w:val="00AE0593"/>
    <w:rsid w:val="00AE1B08"/>
    <w:rsid w:val="00AE1B61"/>
    <w:rsid w:val="00AE2535"/>
    <w:rsid w:val="00AE2FE6"/>
    <w:rsid w:val="00AE333C"/>
    <w:rsid w:val="00AE35DC"/>
    <w:rsid w:val="00AE3BA8"/>
    <w:rsid w:val="00AE3C10"/>
    <w:rsid w:val="00AE624F"/>
    <w:rsid w:val="00AE6C1D"/>
    <w:rsid w:val="00AE6D2E"/>
    <w:rsid w:val="00AF12AB"/>
    <w:rsid w:val="00AF1AFF"/>
    <w:rsid w:val="00AF1C1C"/>
    <w:rsid w:val="00AF267E"/>
    <w:rsid w:val="00AF2738"/>
    <w:rsid w:val="00AF2F61"/>
    <w:rsid w:val="00AF36C4"/>
    <w:rsid w:val="00AF3EA8"/>
    <w:rsid w:val="00AF4DAE"/>
    <w:rsid w:val="00AF5F6E"/>
    <w:rsid w:val="00AF690D"/>
    <w:rsid w:val="00AF6DB2"/>
    <w:rsid w:val="00B00627"/>
    <w:rsid w:val="00B01C4F"/>
    <w:rsid w:val="00B035EC"/>
    <w:rsid w:val="00B03B49"/>
    <w:rsid w:val="00B0568A"/>
    <w:rsid w:val="00B0605F"/>
    <w:rsid w:val="00B061CA"/>
    <w:rsid w:val="00B0658D"/>
    <w:rsid w:val="00B1095C"/>
    <w:rsid w:val="00B10D4C"/>
    <w:rsid w:val="00B11C80"/>
    <w:rsid w:val="00B12D85"/>
    <w:rsid w:val="00B132FC"/>
    <w:rsid w:val="00B13810"/>
    <w:rsid w:val="00B13E85"/>
    <w:rsid w:val="00B14803"/>
    <w:rsid w:val="00B16E38"/>
    <w:rsid w:val="00B17396"/>
    <w:rsid w:val="00B2164F"/>
    <w:rsid w:val="00B23E9B"/>
    <w:rsid w:val="00B25012"/>
    <w:rsid w:val="00B26106"/>
    <w:rsid w:val="00B264BF"/>
    <w:rsid w:val="00B26690"/>
    <w:rsid w:val="00B267AB"/>
    <w:rsid w:val="00B27D52"/>
    <w:rsid w:val="00B3034F"/>
    <w:rsid w:val="00B303E5"/>
    <w:rsid w:val="00B32E6B"/>
    <w:rsid w:val="00B343A7"/>
    <w:rsid w:val="00B34850"/>
    <w:rsid w:val="00B34D44"/>
    <w:rsid w:val="00B374A8"/>
    <w:rsid w:val="00B417F8"/>
    <w:rsid w:val="00B4197E"/>
    <w:rsid w:val="00B42784"/>
    <w:rsid w:val="00B43DEB"/>
    <w:rsid w:val="00B45C00"/>
    <w:rsid w:val="00B5408A"/>
    <w:rsid w:val="00B54F46"/>
    <w:rsid w:val="00B5604A"/>
    <w:rsid w:val="00B57D3C"/>
    <w:rsid w:val="00B57F9E"/>
    <w:rsid w:val="00B622C5"/>
    <w:rsid w:val="00B629AA"/>
    <w:rsid w:val="00B632F6"/>
    <w:rsid w:val="00B63B4F"/>
    <w:rsid w:val="00B642F8"/>
    <w:rsid w:val="00B65735"/>
    <w:rsid w:val="00B702E9"/>
    <w:rsid w:val="00B7051F"/>
    <w:rsid w:val="00B716ED"/>
    <w:rsid w:val="00B71916"/>
    <w:rsid w:val="00B7255F"/>
    <w:rsid w:val="00B72630"/>
    <w:rsid w:val="00B73C6E"/>
    <w:rsid w:val="00B74635"/>
    <w:rsid w:val="00B77530"/>
    <w:rsid w:val="00B779E2"/>
    <w:rsid w:val="00B801A4"/>
    <w:rsid w:val="00B8248D"/>
    <w:rsid w:val="00B84AA7"/>
    <w:rsid w:val="00B8620C"/>
    <w:rsid w:val="00B8720A"/>
    <w:rsid w:val="00B876DC"/>
    <w:rsid w:val="00B87B12"/>
    <w:rsid w:val="00B93E77"/>
    <w:rsid w:val="00B94164"/>
    <w:rsid w:val="00B9430D"/>
    <w:rsid w:val="00B94E01"/>
    <w:rsid w:val="00B972D6"/>
    <w:rsid w:val="00BA0DD4"/>
    <w:rsid w:val="00BA0EB4"/>
    <w:rsid w:val="00BA52E4"/>
    <w:rsid w:val="00BA5CF1"/>
    <w:rsid w:val="00BA6206"/>
    <w:rsid w:val="00BA7091"/>
    <w:rsid w:val="00BA7B34"/>
    <w:rsid w:val="00BA7B67"/>
    <w:rsid w:val="00BB12E4"/>
    <w:rsid w:val="00BB1825"/>
    <w:rsid w:val="00BB1978"/>
    <w:rsid w:val="00BB24DE"/>
    <w:rsid w:val="00BB29D2"/>
    <w:rsid w:val="00BB3226"/>
    <w:rsid w:val="00BB37B4"/>
    <w:rsid w:val="00BB3EEA"/>
    <w:rsid w:val="00BB403A"/>
    <w:rsid w:val="00BB7C31"/>
    <w:rsid w:val="00BC02F2"/>
    <w:rsid w:val="00BC0BD5"/>
    <w:rsid w:val="00BC348B"/>
    <w:rsid w:val="00BC7503"/>
    <w:rsid w:val="00BD1CA3"/>
    <w:rsid w:val="00BD2EE4"/>
    <w:rsid w:val="00BD3C06"/>
    <w:rsid w:val="00BD6262"/>
    <w:rsid w:val="00BD7E9F"/>
    <w:rsid w:val="00BE04D3"/>
    <w:rsid w:val="00BE306C"/>
    <w:rsid w:val="00BE3C2D"/>
    <w:rsid w:val="00BE4319"/>
    <w:rsid w:val="00BE478B"/>
    <w:rsid w:val="00BE5E88"/>
    <w:rsid w:val="00BF0691"/>
    <w:rsid w:val="00BF1CF3"/>
    <w:rsid w:val="00BF416D"/>
    <w:rsid w:val="00BF4278"/>
    <w:rsid w:val="00BF4472"/>
    <w:rsid w:val="00BF4A67"/>
    <w:rsid w:val="00BF4FDC"/>
    <w:rsid w:val="00BF51C0"/>
    <w:rsid w:val="00BF55E4"/>
    <w:rsid w:val="00BF6D10"/>
    <w:rsid w:val="00BF7E59"/>
    <w:rsid w:val="00C00444"/>
    <w:rsid w:val="00C00483"/>
    <w:rsid w:val="00C00AA5"/>
    <w:rsid w:val="00C010CF"/>
    <w:rsid w:val="00C0178F"/>
    <w:rsid w:val="00C0181F"/>
    <w:rsid w:val="00C02BB5"/>
    <w:rsid w:val="00C02D6E"/>
    <w:rsid w:val="00C046CD"/>
    <w:rsid w:val="00C0525A"/>
    <w:rsid w:val="00C05364"/>
    <w:rsid w:val="00C05975"/>
    <w:rsid w:val="00C05C67"/>
    <w:rsid w:val="00C06375"/>
    <w:rsid w:val="00C065EB"/>
    <w:rsid w:val="00C06961"/>
    <w:rsid w:val="00C07506"/>
    <w:rsid w:val="00C07693"/>
    <w:rsid w:val="00C11703"/>
    <w:rsid w:val="00C12999"/>
    <w:rsid w:val="00C12BBD"/>
    <w:rsid w:val="00C13456"/>
    <w:rsid w:val="00C13BF5"/>
    <w:rsid w:val="00C16110"/>
    <w:rsid w:val="00C21A25"/>
    <w:rsid w:val="00C21E3F"/>
    <w:rsid w:val="00C2316E"/>
    <w:rsid w:val="00C23277"/>
    <w:rsid w:val="00C2384B"/>
    <w:rsid w:val="00C26082"/>
    <w:rsid w:val="00C27B83"/>
    <w:rsid w:val="00C30844"/>
    <w:rsid w:val="00C3102B"/>
    <w:rsid w:val="00C349A8"/>
    <w:rsid w:val="00C34EF7"/>
    <w:rsid w:val="00C356DF"/>
    <w:rsid w:val="00C36E13"/>
    <w:rsid w:val="00C37A7D"/>
    <w:rsid w:val="00C4022D"/>
    <w:rsid w:val="00C40780"/>
    <w:rsid w:val="00C43278"/>
    <w:rsid w:val="00C43419"/>
    <w:rsid w:val="00C46A7C"/>
    <w:rsid w:val="00C470C9"/>
    <w:rsid w:val="00C47527"/>
    <w:rsid w:val="00C475A4"/>
    <w:rsid w:val="00C50E23"/>
    <w:rsid w:val="00C519A4"/>
    <w:rsid w:val="00C525F8"/>
    <w:rsid w:val="00C52ADD"/>
    <w:rsid w:val="00C541A5"/>
    <w:rsid w:val="00C549B8"/>
    <w:rsid w:val="00C567F4"/>
    <w:rsid w:val="00C568DE"/>
    <w:rsid w:val="00C56F09"/>
    <w:rsid w:val="00C57C48"/>
    <w:rsid w:val="00C60B79"/>
    <w:rsid w:val="00C65682"/>
    <w:rsid w:val="00C713C6"/>
    <w:rsid w:val="00C72C8E"/>
    <w:rsid w:val="00C74F69"/>
    <w:rsid w:val="00C75C5B"/>
    <w:rsid w:val="00C7675D"/>
    <w:rsid w:val="00C801DC"/>
    <w:rsid w:val="00C80F11"/>
    <w:rsid w:val="00C82CE9"/>
    <w:rsid w:val="00C834AD"/>
    <w:rsid w:val="00C838A3"/>
    <w:rsid w:val="00C841A7"/>
    <w:rsid w:val="00C86B46"/>
    <w:rsid w:val="00C87A06"/>
    <w:rsid w:val="00C91A7F"/>
    <w:rsid w:val="00C91CBC"/>
    <w:rsid w:val="00C92E85"/>
    <w:rsid w:val="00C951BF"/>
    <w:rsid w:val="00C96AAC"/>
    <w:rsid w:val="00CA0ED7"/>
    <w:rsid w:val="00CA1E72"/>
    <w:rsid w:val="00CA48B8"/>
    <w:rsid w:val="00CA5957"/>
    <w:rsid w:val="00CA5DAC"/>
    <w:rsid w:val="00CA60B2"/>
    <w:rsid w:val="00CB0007"/>
    <w:rsid w:val="00CB16AB"/>
    <w:rsid w:val="00CB1D32"/>
    <w:rsid w:val="00CB4F49"/>
    <w:rsid w:val="00CB632F"/>
    <w:rsid w:val="00CB65CB"/>
    <w:rsid w:val="00CC0577"/>
    <w:rsid w:val="00CC073C"/>
    <w:rsid w:val="00CC0DDA"/>
    <w:rsid w:val="00CC2B78"/>
    <w:rsid w:val="00CC4568"/>
    <w:rsid w:val="00CC4602"/>
    <w:rsid w:val="00CC562B"/>
    <w:rsid w:val="00CC59FF"/>
    <w:rsid w:val="00CC5EA7"/>
    <w:rsid w:val="00CC6FDD"/>
    <w:rsid w:val="00CD0982"/>
    <w:rsid w:val="00CD377D"/>
    <w:rsid w:val="00CD4074"/>
    <w:rsid w:val="00CD5993"/>
    <w:rsid w:val="00CE0127"/>
    <w:rsid w:val="00CE08FB"/>
    <w:rsid w:val="00CE265E"/>
    <w:rsid w:val="00CE3C60"/>
    <w:rsid w:val="00CE3CAB"/>
    <w:rsid w:val="00CE47AA"/>
    <w:rsid w:val="00CE4EC7"/>
    <w:rsid w:val="00CE795B"/>
    <w:rsid w:val="00CF11C5"/>
    <w:rsid w:val="00CF1A65"/>
    <w:rsid w:val="00CF2D77"/>
    <w:rsid w:val="00CF32C2"/>
    <w:rsid w:val="00CF37A7"/>
    <w:rsid w:val="00D0051B"/>
    <w:rsid w:val="00D018FD"/>
    <w:rsid w:val="00D02958"/>
    <w:rsid w:val="00D02FA5"/>
    <w:rsid w:val="00D03C0C"/>
    <w:rsid w:val="00D076F9"/>
    <w:rsid w:val="00D105FF"/>
    <w:rsid w:val="00D10BA3"/>
    <w:rsid w:val="00D10C3C"/>
    <w:rsid w:val="00D118B3"/>
    <w:rsid w:val="00D13DC0"/>
    <w:rsid w:val="00D14222"/>
    <w:rsid w:val="00D15644"/>
    <w:rsid w:val="00D1677C"/>
    <w:rsid w:val="00D17A04"/>
    <w:rsid w:val="00D210DC"/>
    <w:rsid w:val="00D222C1"/>
    <w:rsid w:val="00D2355C"/>
    <w:rsid w:val="00D25583"/>
    <w:rsid w:val="00D26DEB"/>
    <w:rsid w:val="00D2746B"/>
    <w:rsid w:val="00D27F68"/>
    <w:rsid w:val="00D30AB7"/>
    <w:rsid w:val="00D30AD7"/>
    <w:rsid w:val="00D313FB"/>
    <w:rsid w:val="00D31502"/>
    <w:rsid w:val="00D3250D"/>
    <w:rsid w:val="00D336FA"/>
    <w:rsid w:val="00D34FA2"/>
    <w:rsid w:val="00D350BB"/>
    <w:rsid w:val="00D35EBA"/>
    <w:rsid w:val="00D36C30"/>
    <w:rsid w:val="00D418A3"/>
    <w:rsid w:val="00D43AB4"/>
    <w:rsid w:val="00D44401"/>
    <w:rsid w:val="00D45343"/>
    <w:rsid w:val="00D46783"/>
    <w:rsid w:val="00D46FF4"/>
    <w:rsid w:val="00D47D45"/>
    <w:rsid w:val="00D47EC0"/>
    <w:rsid w:val="00D560CE"/>
    <w:rsid w:val="00D56C2C"/>
    <w:rsid w:val="00D57AE3"/>
    <w:rsid w:val="00D57C2F"/>
    <w:rsid w:val="00D6118C"/>
    <w:rsid w:val="00D61863"/>
    <w:rsid w:val="00D61E73"/>
    <w:rsid w:val="00D65A2C"/>
    <w:rsid w:val="00D67296"/>
    <w:rsid w:val="00D67E5E"/>
    <w:rsid w:val="00D73A75"/>
    <w:rsid w:val="00D7463B"/>
    <w:rsid w:val="00D74D7F"/>
    <w:rsid w:val="00D74F1C"/>
    <w:rsid w:val="00D7673D"/>
    <w:rsid w:val="00D773D7"/>
    <w:rsid w:val="00D77668"/>
    <w:rsid w:val="00D77776"/>
    <w:rsid w:val="00D77D6A"/>
    <w:rsid w:val="00D81EFA"/>
    <w:rsid w:val="00D827E2"/>
    <w:rsid w:val="00D84855"/>
    <w:rsid w:val="00D87953"/>
    <w:rsid w:val="00D87983"/>
    <w:rsid w:val="00D918F6"/>
    <w:rsid w:val="00D93C4D"/>
    <w:rsid w:val="00D96227"/>
    <w:rsid w:val="00D97791"/>
    <w:rsid w:val="00DA316F"/>
    <w:rsid w:val="00DA48C3"/>
    <w:rsid w:val="00DA50CE"/>
    <w:rsid w:val="00DA6A92"/>
    <w:rsid w:val="00DB0346"/>
    <w:rsid w:val="00DB1845"/>
    <w:rsid w:val="00DB1F8A"/>
    <w:rsid w:val="00DB2134"/>
    <w:rsid w:val="00DB3A5C"/>
    <w:rsid w:val="00DB3C94"/>
    <w:rsid w:val="00DB4C4E"/>
    <w:rsid w:val="00DB502C"/>
    <w:rsid w:val="00DB5EC5"/>
    <w:rsid w:val="00DB5EF2"/>
    <w:rsid w:val="00DB6CAD"/>
    <w:rsid w:val="00DB7FB2"/>
    <w:rsid w:val="00DC0F3A"/>
    <w:rsid w:val="00DC1DDA"/>
    <w:rsid w:val="00DC666B"/>
    <w:rsid w:val="00DC7822"/>
    <w:rsid w:val="00DD00CF"/>
    <w:rsid w:val="00DD04CA"/>
    <w:rsid w:val="00DD14F8"/>
    <w:rsid w:val="00DD2C37"/>
    <w:rsid w:val="00DD2EE0"/>
    <w:rsid w:val="00DD32B6"/>
    <w:rsid w:val="00DD39D5"/>
    <w:rsid w:val="00DD4CDA"/>
    <w:rsid w:val="00DE008D"/>
    <w:rsid w:val="00DE01EB"/>
    <w:rsid w:val="00DE02AC"/>
    <w:rsid w:val="00DE09F7"/>
    <w:rsid w:val="00DE1238"/>
    <w:rsid w:val="00DE1294"/>
    <w:rsid w:val="00DE6DC1"/>
    <w:rsid w:val="00DF034E"/>
    <w:rsid w:val="00DF0F34"/>
    <w:rsid w:val="00DF12B3"/>
    <w:rsid w:val="00DF171E"/>
    <w:rsid w:val="00DF1FEB"/>
    <w:rsid w:val="00DF23F6"/>
    <w:rsid w:val="00DF4ABA"/>
    <w:rsid w:val="00DF5070"/>
    <w:rsid w:val="00DF579E"/>
    <w:rsid w:val="00DF5ABE"/>
    <w:rsid w:val="00E0169A"/>
    <w:rsid w:val="00E02161"/>
    <w:rsid w:val="00E02508"/>
    <w:rsid w:val="00E03BF8"/>
    <w:rsid w:val="00E0401D"/>
    <w:rsid w:val="00E04BC7"/>
    <w:rsid w:val="00E1044A"/>
    <w:rsid w:val="00E108D8"/>
    <w:rsid w:val="00E10C6D"/>
    <w:rsid w:val="00E10E5E"/>
    <w:rsid w:val="00E118D0"/>
    <w:rsid w:val="00E118D2"/>
    <w:rsid w:val="00E119B1"/>
    <w:rsid w:val="00E15BE8"/>
    <w:rsid w:val="00E15CDF"/>
    <w:rsid w:val="00E165A8"/>
    <w:rsid w:val="00E16E9A"/>
    <w:rsid w:val="00E200E2"/>
    <w:rsid w:val="00E20919"/>
    <w:rsid w:val="00E20D4C"/>
    <w:rsid w:val="00E243A1"/>
    <w:rsid w:val="00E2448A"/>
    <w:rsid w:val="00E25030"/>
    <w:rsid w:val="00E27E97"/>
    <w:rsid w:val="00E31E87"/>
    <w:rsid w:val="00E31FF1"/>
    <w:rsid w:val="00E33577"/>
    <w:rsid w:val="00E3363A"/>
    <w:rsid w:val="00E34614"/>
    <w:rsid w:val="00E34C0D"/>
    <w:rsid w:val="00E34CD9"/>
    <w:rsid w:val="00E35780"/>
    <w:rsid w:val="00E358EA"/>
    <w:rsid w:val="00E369F7"/>
    <w:rsid w:val="00E3740F"/>
    <w:rsid w:val="00E4226F"/>
    <w:rsid w:val="00E4283D"/>
    <w:rsid w:val="00E42BC3"/>
    <w:rsid w:val="00E437E7"/>
    <w:rsid w:val="00E44594"/>
    <w:rsid w:val="00E44982"/>
    <w:rsid w:val="00E45A65"/>
    <w:rsid w:val="00E45E50"/>
    <w:rsid w:val="00E46382"/>
    <w:rsid w:val="00E504A7"/>
    <w:rsid w:val="00E519C2"/>
    <w:rsid w:val="00E545D4"/>
    <w:rsid w:val="00E56363"/>
    <w:rsid w:val="00E57038"/>
    <w:rsid w:val="00E57140"/>
    <w:rsid w:val="00E63B65"/>
    <w:rsid w:val="00E64393"/>
    <w:rsid w:val="00E65468"/>
    <w:rsid w:val="00E65F8D"/>
    <w:rsid w:val="00E667CB"/>
    <w:rsid w:val="00E73190"/>
    <w:rsid w:val="00E733C8"/>
    <w:rsid w:val="00E733EB"/>
    <w:rsid w:val="00E749FB"/>
    <w:rsid w:val="00E74A81"/>
    <w:rsid w:val="00E8034B"/>
    <w:rsid w:val="00E81F12"/>
    <w:rsid w:val="00E82AFE"/>
    <w:rsid w:val="00E84603"/>
    <w:rsid w:val="00E86094"/>
    <w:rsid w:val="00E8700A"/>
    <w:rsid w:val="00E875AA"/>
    <w:rsid w:val="00E90632"/>
    <w:rsid w:val="00E90D5D"/>
    <w:rsid w:val="00E91041"/>
    <w:rsid w:val="00E9235F"/>
    <w:rsid w:val="00E92FB4"/>
    <w:rsid w:val="00E93126"/>
    <w:rsid w:val="00E935FB"/>
    <w:rsid w:val="00E94389"/>
    <w:rsid w:val="00E951F7"/>
    <w:rsid w:val="00E95D5E"/>
    <w:rsid w:val="00E96DF4"/>
    <w:rsid w:val="00E97401"/>
    <w:rsid w:val="00EA0BE9"/>
    <w:rsid w:val="00EA3BE7"/>
    <w:rsid w:val="00EA4972"/>
    <w:rsid w:val="00EB33A5"/>
    <w:rsid w:val="00EB6D3D"/>
    <w:rsid w:val="00EC263C"/>
    <w:rsid w:val="00EC5370"/>
    <w:rsid w:val="00EC6BC9"/>
    <w:rsid w:val="00EC7083"/>
    <w:rsid w:val="00EC71CD"/>
    <w:rsid w:val="00ED0446"/>
    <w:rsid w:val="00ED076A"/>
    <w:rsid w:val="00ED1DD3"/>
    <w:rsid w:val="00ED206B"/>
    <w:rsid w:val="00ED29EA"/>
    <w:rsid w:val="00ED507F"/>
    <w:rsid w:val="00ED6A4B"/>
    <w:rsid w:val="00ED6C8F"/>
    <w:rsid w:val="00EE0C33"/>
    <w:rsid w:val="00EE24A1"/>
    <w:rsid w:val="00EE2782"/>
    <w:rsid w:val="00EE5CAB"/>
    <w:rsid w:val="00EE6076"/>
    <w:rsid w:val="00EE6D2D"/>
    <w:rsid w:val="00EF08BB"/>
    <w:rsid w:val="00EF0BEB"/>
    <w:rsid w:val="00EF13A5"/>
    <w:rsid w:val="00EF18DE"/>
    <w:rsid w:val="00EF1924"/>
    <w:rsid w:val="00EF379C"/>
    <w:rsid w:val="00EF3CBB"/>
    <w:rsid w:val="00EF3E26"/>
    <w:rsid w:val="00EF4DA0"/>
    <w:rsid w:val="00EF5E2B"/>
    <w:rsid w:val="00EF6051"/>
    <w:rsid w:val="00F007EE"/>
    <w:rsid w:val="00F01839"/>
    <w:rsid w:val="00F0272C"/>
    <w:rsid w:val="00F03407"/>
    <w:rsid w:val="00F04516"/>
    <w:rsid w:val="00F0535A"/>
    <w:rsid w:val="00F0670C"/>
    <w:rsid w:val="00F06A21"/>
    <w:rsid w:val="00F103BD"/>
    <w:rsid w:val="00F10C41"/>
    <w:rsid w:val="00F1233C"/>
    <w:rsid w:val="00F130F8"/>
    <w:rsid w:val="00F141ED"/>
    <w:rsid w:val="00F1476F"/>
    <w:rsid w:val="00F14A17"/>
    <w:rsid w:val="00F1733C"/>
    <w:rsid w:val="00F17B67"/>
    <w:rsid w:val="00F17DEE"/>
    <w:rsid w:val="00F21114"/>
    <w:rsid w:val="00F211D1"/>
    <w:rsid w:val="00F225E4"/>
    <w:rsid w:val="00F238A8"/>
    <w:rsid w:val="00F24388"/>
    <w:rsid w:val="00F25884"/>
    <w:rsid w:val="00F2674F"/>
    <w:rsid w:val="00F30185"/>
    <w:rsid w:val="00F31F62"/>
    <w:rsid w:val="00F36009"/>
    <w:rsid w:val="00F36AED"/>
    <w:rsid w:val="00F36C80"/>
    <w:rsid w:val="00F404D2"/>
    <w:rsid w:val="00F41381"/>
    <w:rsid w:val="00F42646"/>
    <w:rsid w:val="00F427BA"/>
    <w:rsid w:val="00F44E1D"/>
    <w:rsid w:val="00F466F1"/>
    <w:rsid w:val="00F474C4"/>
    <w:rsid w:val="00F4775B"/>
    <w:rsid w:val="00F521C1"/>
    <w:rsid w:val="00F52DF2"/>
    <w:rsid w:val="00F60489"/>
    <w:rsid w:val="00F605FA"/>
    <w:rsid w:val="00F61985"/>
    <w:rsid w:val="00F6198E"/>
    <w:rsid w:val="00F6234C"/>
    <w:rsid w:val="00F63F50"/>
    <w:rsid w:val="00F67FF6"/>
    <w:rsid w:val="00F72FB3"/>
    <w:rsid w:val="00F7363D"/>
    <w:rsid w:val="00F73F3D"/>
    <w:rsid w:val="00F776BC"/>
    <w:rsid w:val="00F77FCC"/>
    <w:rsid w:val="00F82329"/>
    <w:rsid w:val="00F823DD"/>
    <w:rsid w:val="00F834E1"/>
    <w:rsid w:val="00F84259"/>
    <w:rsid w:val="00F85E05"/>
    <w:rsid w:val="00F86B2B"/>
    <w:rsid w:val="00F86DF2"/>
    <w:rsid w:val="00F86ED6"/>
    <w:rsid w:val="00F901D8"/>
    <w:rsid w:val="00F90689"/>
    <w:rsid w:val="00F90996"/>
    <w:rsid w:val="00F9132A"/>
    <w:rsid w:val="00F93036"/>
    <w:rsid w:val="00F94201"/>
    <w:rsid w:val="00F95629"/>
    <w:rsid w:val="00F96B35"/>
    <w:rsid w:val="00FA55F8"/>
    <w:rsid w:val="00FA5FCE"/>
    <w:rsid w:val="00FA7088"/>
    <w:rsid w:val="00FB0CE5"/>
    <w:rsid w:val="00FB0E2D"/>
    <w:rsid w:val="00FB1A34"/>
    <w:rsid w:val="00FB25E1"/>
    <w:rsid w:val="00FB2AFE"/>
    <w:rsid w:val="00FB42D0"/>
    <w:rsid w:val="00FB46DE"/>
    <w:rsid w:val="00FB5914"/>
    <w:rsid w:val="00FB6CDD"/>
    <w:rsid w:val="00FC5557"/>
    <w:rsid w:val="00FD1BC4"/>
    <w:rsid w:val="00FD39D8"/>
    <w:rsid w:val="00FD4D5D"/>
    <w:rsid w:val="00FD62FE"/>
    <w:rsid w:val="00FD75B5"/>
    <w:rsid w:val="00FE2A1B"/>
    <w:rsid w:val="00FE4D85"/>
    <w:rsid w:val="00FE54DD"/>
    <w:rsid w:val="00FE7574"/>
    <w:rsid w:val="00FF03CA"/>
    <w:rsid w:val="00FF29FC"/>
    <w:rsid w:val="00FF65D6"/>
    <w:rsid w:val="03EC2191"/>
    <w:rsid w:val="0433A4A8"/>
    <w:rsid w:val="04A072AD"/>
    <w:rsid w:val="06F8157E"/>
    <w:rsid w:val="0D7B983C"/>
    <w:rsid w:val="10D24913"/>
    <w:rsid w:val="14BE83FD"/>
    <w:rsid w:val="171BE5C8"/>
    <w:rsid w:val="1B251E1B"/>
    <w:rsid w:val="1FBAA6C6"/>
    <w:rsid w:val="201211FA"/>
    <w:rsid w:val="28CA1CE0"/>
    <w:rsid w:val="298739F1"/>
    <w:rsid w:val="2A4C272D"/>
    <w:rsid w:val="2D084D70"/>
    <w:rsid w:val="3460D214"/>
    <w:rsid w:val="3627D164"/>
    <w:rsid w:val="365C38BE"/>
    <w:rsid w:val="37480E2B"/>
    <w:rsid w:val="3854F97B"/>
    <w:rsid w:val="38EC5424"/>
    <w:rsid w:val="3C1B7F4E"/>
    <w:rsid w:val="42F4FE2C"/>
    <w:rsid w:val="462E8C45"/>
    <w:rsid w:val="46A508E1"/>
    <w:rsid w:val="49C0C7C7"/>
    <w:rsid w:val="4B8D980B"/>
    <w:rsid w:val="52F05A09"/>
    <w:rsid w:val="58D96A03"/>
    <w:rsid w:val="598FD462"/>
    <w:rsid w:val="60662EDF"/>
    <w:rsid w:val="61310CB8"/>
    <w:rsid w:val="638B85B3"/>
    <w:rsid w:val="64F95FDA"/>
    <w:rsid w:val="6827590C"/>
    <w:rsid w:val="6A3CA543"/>
    <w:rsid w:val="6B20E3D5"/>
    <w:rsid w:val="6C3B2572"/>
    <w:rsid w:val="6F024FB4"/>
    <w:rsid w:val="729EE337"/>
    <w:rsid w:val="763F47A0"/>
    <w:rsid w:val="77C1EFA4"/>
    <w:rsid w:val="7949EAE0"/>
    <w:rsid w:val="795DC005"/>
    <w:rsid w:val="7AF99066"/>
  </w:rsids>
  <m:mathPr>
    <m:mathFont m:val="Cambria Math"/>
    <m:brkBin m:val="before"/>
    <m:brkBinSub m:val="--"/>
    <m:smallFrac/>
    <m:dispDef/>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807BA"/>
  <w15:docId w15:val="{A35AC981-520A-4070-B4C0-27DB2A67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Toolkit"/>
    <w:qFormat/>
    <w:rsid w:val="00F06A21"/>
    <w:pPr>
      <w:jc w:val="both"/>
    </w:pPr>
    <w:rPr>
      <w:rFonts w:ascii="Arial Narrow" w:hAnsi="Arial Narrow"/>
    </w:rPr>
  </w:style>
  <w:style w:type="paragraph" w:styleId="Heading1">
    <w:name w:val="heading 1"/>
    <w:aliases w:val="Toolkit_policy_title"/>
    <w:basedOn w:val="Normal"/>
    <w:next w:val="Normal"/>
    <w:link w:val="Heading1Char"/>
    <w:uiPriority w:val="9"/>
    <w:qFormat/>
    <w:rsid w:val="000A0270"/>
    <w:pPr>
      <w:keepNext/>
      <w:keepLines/>
      <w:shd w:val="clear" w:color="auto" w:fill="000000"/>
      <w:spacing w:before="120" w:after="120" w:line="480" w:lineRule="auto"/>
      <w:jc w:val="center"/>
      <w:outlineLvl w:val="0"/>
    </w:pPr>
    <w:rPr>
      <w:rFonts w:eastAsiaTheme="majorEastAsia" w:cstheme="majorBidi"/>
      <w:b/>
      <w:bCs/>
      <w:caps/>
      <w:sz w:val="44"/>
    </w:rPr>
  </w:style>
  <w:style w:type="paragraph" w:styleId="Heading2">
    <w:name w:val="heading 2"/>
    <w:aliases w:val="Toolkit_section_title"/>
    <w:basedOn w:val="Normal"/>
    <w:next w:val="Normal"/>
    <w:link w:val="Heading2Char"/>
    <w:uiPriority w:val="9"/>
    <w:unhideWhenUsed/>
    <w:qFormat/>
    <w:rsid w:val="008570B9"/>
    <w:pPr>
      <w:keepNext/>
      <w:keepLines/>
      <w:shd w:val="clear" w:color="auto" w:fill="D9D9D9" w:themeFill="background1" w:themeFillShade="D9"/>
      <w:spacing w:before="120" w:after="120" w:line="360" w:lineRule="auto"/>
      <w:jc w:val="left"/>
      <w:outlineLvl w:val="1"/>
    </w:pPr>
    <w:rPr>
      <w:rFonts w:eastAsiaTheme="majorEastAsia" w:cstheme="majorBidi"/>
      <w:b/>
      <w:bCs/>
      <w:caps/>
    </w:rPr>
  </w:style>
  <w:style w:type="paragraph" w:styleId="Heading3">
    <w:name w:val="heading 3"/>
    <w:aliases w:val="Toolkit_section_heading1"/>
    <w:basedOn w:val="Normal"/>
    <w:next w:val="Normal"/>
    <w:link w:val="Heading3Char"/>
    <w:uiPriority w:val="9"/>
    <w:unhideWhenUsed/>
    <w:qFormat/>
    <w:rsid w:val="0028761F"/>
    <w:pPr>
      <w:keepNext/>
      <w:keepLines/>
      <w:spacing w:before="200"/>
      <w:jc w:val="left"/>
      <w:outlineLvl w:val="2"/>
    </w:pPr>
    <w:rPr>
      <w:rFonts w:eastAsiaTheme="majorEastAsia" w:cstheme="majorBidi"/>
      <w:b/>
      <w:bCs/>
    </w:rPr>
  </w:style>
  <w:style w:type="paragraph" w:styleId="Heading4">
    <w:name w:val="heading 4"/>
    <w:aliases w:val="toolkit_section_heading2"/>
    <w:basedOn w:val="Normal"/>
    <w:next w:val="Normal"/>
    <w:link w:val="Heading4Char"/>
    <w:uiPriority w:val="9"/>
    <w:unhideWhenUsed/>
    <w:qFormat/>
    <w:rsid w:val="009D185F"/>
    <w:pPr>
      <w:keepNext/>
      <w:keepLines/>
      <w:spacing w:before="120"/>
      <w:jc w:val="left"/>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DA316F"/>
    <w:rPr>
      <w:rFonts w:ascii="Lucida Grande" w:hAnsi="Lucida Grande" w:cs="Lucida Grande"/>
    </w:rPr>
  </w:style>
  <w:style w:type="character" w:customStyle="1" w:styleId="DocumentMapChar">
    <w:name w:val="Document Map Char"/>
    <w:basedOn w:val="DefaultParagraphFont"/>
    <w:link w:val="DocumentMap"/>
    <w:uiPriority w:val="99"/>
    <w:semiHidden/>
    <w:rsid w:val="00DA316F"/>
    <w:rPr>
      <w:rFonts w:ascii="Lucida Grande" w:hAnsi="Lucida Grande" w:cs="Lucida Grande"/>
    </w:rPr>
  </w:style>
  <w:style w:type="table" w:styleId="TableGrid">
    <w:name w:val="Table Grid"/>
    <w:basedOn w:val="TableNormal"/>
    <w:uiPriority w:val="59"/>
    <w:rsid w:val="0091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996"/>
    <w:pPr>
      <w:tabs>
        <w:tab w:val="center" w:pos="4320"/>
        <w:tab w:val="right" w:pos="8640"/>
      </w:tabs>
    </w:pPr>
  </w:style>
  <w:style w:type="character" w:customStyle="1" w:styleId="HeaderChar">
    <w:name w:val="Header Char"/>
    <w:basedOn w:val="DefaultParagraphFont"/>
    <w:link w:val="Header"/>
    <w:uiPriority w:val="99"/>
    <w:rsid w:val="00F90996"/>
    <w:rPr>
      <w:rFonts w:ascii="Arial Narrow" w:hAnsi="Arial Narrow"/>
    </w:rPr>
  </w:style>
  <w:style w:type="paragraph" w:styleId="Footer">
    <w:name w:val="footer"/>
    <w:basedOn w:val="Normal"/>
    <w:link w:val="FooterChar"/>
    <w:uiPriority w:val="99"/>
    <w:unhideWhenUsed/>
    <w:rsid w:val="00BA5CF1"/>
    <w:pPr>
      <w:pBdr>
        <w:top w:val="single" w:sz="4" w:space="1" w:color="auto"/>
      </w:pBdr>
      <w:tabs>
        <w:tab w:val="center" w:pos="4320"/>
        <w:tab w:val="right" w:pos="8640"/>
      </w:tabs>
    </w:pPr>
    <w:rPr>
      <w:sz w:val="20"/>
    </w:rPr>
  </w:style>
  <w:style w:type="character" w:customStyle="1" w:styleId="FooterChar">
    <w:name w:val="Footer Char"/>
    <w:basedOn w:val="DefaultParagraphFont"/>
    <w:link w:val="Footer"/>
    <w:uiPriority w:val="99"/>
    <w:rsid w:val="00BA5CF1"/>
    <w:rPr>
      <w:rFonts w:ascii="Arial Narrow" w:hAnsi="Arial Narrow"/>
      <w:sz w:val="20"/>
    </w:rPr>
  </w:style>
  <w:style w:type="character" w:customStyle="1" w:styleId="Heading1Char">
    <w:name w:val="Heading 1 Char"/>
    <w:aliases w:val="Toolkit_policy_title Char"/>
    <w:basedOn w:val="DefaultParagraphFont"/>
    <w:link w:val="Heading1"/>
    <w:uiPriority w:val="9"/>
    <w:rsid w:val="000A0270"/>
    <w:rPr>
      <w:rFonts w:ascii="Arial Narrow" w:eastAsiaTheme="majorEastAsia" w:hAnsi="Arial Narrow" w:cstheme="majorBidi"/>
      <w:b/>
      <w:bCs/>
      <w:caps/>
      <w:sz w:val="44"/>
      <w:shd w:val="clear" w:color="auto" w:fill="000000"/>
    </w:rPr>
  </w:style>
  <w:style w:type="character" w:customStyle="1" w:styleId="Heading2Char">
    <w:name w:val="Heading 2 Char"/>
    <w:aliases w:val="Toolkit_section_title Char"/>
    <w:basedOn w:val="DefaultParagraphFont"/>
    <w:link w:val="Heading2"/>
    <w:uiPriority w:val="9"/>
    <w:rsid w:val="008570B9"/>
    <w:rPr>
      <w:rFonts w:ascii="Arial Narrow" w:eastAsiaTheme="majorEastAsia" w:hAnsi="Arial Narrow" w:cstheme="majorBidi"/>
      <w:b/>
      <w:bCs/>
      <w:caps/>
      <w:shd w:val="clear" w:color="auto" w:fill="D9D9D9" w:themeFill="background1" w:themeFillShade="D9"/>
    </w:rPr>
  </w:style>
  <w:style w:type="paragraph" w:styleId="TOC3">
    <w:name w:val="toc 3"/>
    <w:basedOn w:val="Normal"/>
    <w:next w:val="Normal"/>
    <w:link w:val="TOC3Char"/>
    <w:autoRedefine/>
    <w:uiPriority w:val="39"/>
    <w:unhideWhenUsed/>
    <w:rsid w:val="001B7C17"/>
    <w:pPr>
      <w:tabs>
        <w:tab w:val="left" w:pos="567"/>
        <w:tab w:val="left" w:pos="709"/>
        <w:tab w:val="right" w:pos="9214"/>
      </w:tabs>
    </w:pPr>
    <w:rPr>
      <w:szCs w:val="20"/>
    </w:rPr>
  </w:style>
  <w:style w:type="paragraph" w:styleId="TOC1">
    <w:name w:val="toc 1"/>
    <w:basedOn w:val="Heading1"/>
    <w:next w:val="Normal"/>
    <w:autoRedefine/>
    <w:uiPriority w:val="39"/>
    <w:unhideWhenUsed/>
    <w:qFormat/>
    <w:rsid w:val="00D210DC"/>
    <w:pPr>
      <w:keepNext w:val="0"/>
      <w:keepLines w:val="0"/>
      <w:shd w:val="clear" w:color="auto" w:fill="E6E6E6"/>
      <w:tabs>
        <w:tab w:val="right" w:pos="8788"/>
      </w:tabs>
      <w:spacing w:before="240" w:after="0" w:line="360" w:lineRule="auto"/>
      <w:jc w:val="left"/>
      <w:outlineLvl w:val="9"/>
    </w:pPr>
    <w:rPr>
      <w:rFonts w:eastAsiaTheme="minorEastAsia" w:cstheme="minorBidi"/>
      <w:caps w:val="0"/>
      <w:sz w:val="24"/>
    </w:rPr>
  </w:style>
  <w:style w:type="paragraph" w:styleId="TOC2">
    <w:name w:val="toc 2"/>
    <w:basedOn w:val="Heading2"/>
    <w:next w:val="Normal"/>
    <w:uiPriority w:val="39"/>
    <w:unhideWhenUsed/>
    <w:qFormat/>
    <w:rsid w:val="00D210DC"/>
    <w:pPr>
      <w:keepNext w:val="0"/>
      <w:keepLines w:val="0"/>
      <w:spacing w:before="0" w:after="0" w:line="240" w:lineRule="auto"/>
      <w:outlineLvl w:val="9"/>
    </w:pPr>
    <w:rPr>
      <w:rFonts w:eastAsiaTheme="minorEastAsia" w:cstheme="minorBidi"/>
    </w:rPr>
  </w:style>
  <w:style w:type="paragraph" w:styleId="TOC4">
    <w:name w:val="toc 4"/>
    <w:basedOn w:val="Normal"/>
    <w:next w:val="Normal"/>
    <w:autoRedefine/>
    <w:uiPriority w:val="39"/>
    <w:unhideWhenUsed/>
    <w:rsid w:val="00685F25"/>
    <w:pPr>
      <w:ind w:left="480"/>
      <w:jc w:val="left"/>
    </w:pPr>
    <w:rPr>
      <w:rFonts w:asciiTheme="minorHAnsi" w:hAnsiTheme="minorHAnsi"/>
      <w:sz w:val="20"/>
      <w:szCs w:val="20"/>
    </w:rPr>
  </w:style>
  <w:style w:type="paragraph" w:styleId="TOC5">
    <w:name w:val="toc 5"/>
    <w:basedOn w:val="Normal"/>
    <w:next w:val="Normal"/>
    <w:autoRedefine/>
    <w:uiPriority w:val="39"/>
    <w:unhideWhenUsed/>
    <w:rsid w:val="00685F25"/>
    <w:pPr>
      <w:ind w:left="720"/>
      <w:jc w:val="left"/>
    </w:pPr>
    <w:rPr>
      <w:rFonts w:asciiTheme="minorHAnsi" w:hAnsiTheme="minorHAnsi"/>
      <w:sz w:val="20"/>
      <w:szCs w:val="20"/>
    </w:rPr>
  </w:style>
  <w:style w:type="paragraph" w:styleId="TOC6">
    <w:name w:val="toc 6"/>
    <w:basedOn w:val="Normal"/>
    <w:next w:val="Normal"/>
    <w:autoRedefine/>
    <w:uiPriority w:val="39"/>
    <w:unhideWhenUsed/>
    <w:rsid w:val="00685F25"/>
    <w:pPr>
      <w:ind w:left="960"/>
      <w:jc w:val="left"/>
    </w:pPr>
    <w:rPr>
      <w:rFonts w:asciiTheme="minorHAnsi" w:hAnsiTheme="minorHAnsi"/>
      <w:sz w:val="20"/>
      <w:szCs w:val="20"/>
    </w:rPr>
  </w:style>
  <w:style w:type="paragraph" w:styleId="TOC7">
    <w:name w:val="toc 7"/>
    <w:basedOn w:val="Normal"/>
    <w:next w:val="Normal"/>
    <w:autoRedefine/>
    <w:uiPriority w:val="39"/>
    <w:unhideWhenUsed/>
    <w:rsid w:val="00685F25"/>
    <w:pPr>
      <w:ind w:left="1200"/>
      <w:jc w:val="left"/>
    </w:pPr>
    <w:rPr>
      <w:rFonts w:asciiTheme="minorHAnsi" w:hAnsiTheme="minorHAnsi"/>
      <w:sz w:val="20"/>
      <w:szCs w:val="20"/>
    </w:rPr>
  </w:style>
  <w:style w:type="paragraph" w:styleId="TOC8">
    <w:name w:val="toc 8"/>
    <w:basedOn w:val="Normal"/>
    <w:next w:val="Normal"/>
    <w:autoRedefine/>
    <w:uiPriority w:val="39"/>
    <w:unhideWhenUsed/>
    <w:rsid w:val="00685F25"/>
    <w:pPr>
      <w:ind w:left="1440"/>
      <w:jc w:val="left"/>
    </w:pPr>
    <w:rPr>
      <w:rFonts w:asciiTheme="minorHAnsi" w:hAnsiTheme="minorHAnsi"/>
      <w:sz w:val="20"/>
      <w:szCs w:val="20"/>
    </w:rPr>
  </w:style>
  <w:style w:type="paragraph" w:styleId="TOC9">
    <w:name w:val="toc 9"/>
    <w:basedOn w:val="Normal"/>
    <w:next w:val="Normal"/>
    <w:autoRedefine/>
    <w:uiPriority w:val="39"/>
    <w:unhideWhenUsed/>
    <w:rsid w:val="00685F25"/>
    <w:pPr>
      <w:ind w:left="1680"/>
      <w:jc w:val="left"/>
    </w:pPr>
    <w:rPr>
      <w:rFonts w:asciiTheme="minorHAnsi" w:hAnsiTheme="minorHAnsi"/>
      <w:sz w:val="20"/>
      <w:szCs w:val="20"/>
    </w:rPr>
  </w:style>
  <w:style w:type="paragraph" w:styleId="BodyText2">
    <w:name w:val="Body Text 2"/>
    <w:aliases w:val="toolkit_NOTE"/>
    <w:basedOn w:val="Normal"/>
    <w:link w:val="BodyText2Char"/>
    <w:uiPriority w:val="99"/>
    <w:unhideWhenUsed/>
    <w:qFormat/>
    <w:rsid w:val="00426701"/>
    <w:pPr>
      <w:pBdr>
        <w:top w:val="single" w:sz="2" w:space="1" w:color="auto"/>
        <w:left w:val="single" w:sz="2" w:space="4" w:color="auto"/>
        <w:bottom w:val="single" w:sz="2" w:space="1" w:color="auto"/>
        <w:right w:val="single" w:sz="2" w:space="4" w:color="auto"/>
      </w:pBdr>
      <w:shd w:val="clear" w:color="auto" w:fill="F3F3F3"/>
    </w:pPr>
    <w:rPr>
      <w:i/>
      <w:sz w:val="20"/>
    </w:rPr>
  </w:style>
  <w:style w:type="character" w:customStyle="1" w:styleId="BodyText2Char">
    <w:name w:val="Body Text 2 Char"/>
    <w:aliases w:val="toolkit_NOTE Char"/>
    <w:basedOn w:val="DefaultParagraphFont"/>
    <w:link w:val="BodyText2"/>
    <w:uiPriority w:val="99"/>
    <w:rsid w:val="00426701"/>
    <w:rPr>
      <w:rFonts w:ascii="Arial Narrow" w:hAnsi="Arial Narrow"/>
      <w:i/>
      <w:sz w:val="20"/>
      <w:shd w:val="clear" w:color="auto" w:fill="F3F3F3"/>
    </w:rPr>
  </w:style>
  <w:style w:type="character" w:customStyle="1" w:styleId="Heading3Char">
    <w:name w:val="Heading 3 Char"/>
    <w:aliases w:val="Toolkit_section_heading1 Char"/>
    <w:basedOn w:val="DefaultParagraphFont"/>
    <w:link w:val="Heading3"/>
    <w:uiPriority w:val="9"/>
    <w:rsid w:val="0028761F"/>
    <w:rPr>
      <w:rFonts w:ascii="Arial Narrow" w:eastAsiaTheme="majorEastAsia" w:hAnsi="Arial Narrow" w:cstheme="majorBidi"/>
      <w:b/>
      <w:bCs/>
    </w:rPr>
  </w:style>
  <w:style w:type="paragraph" w:styleId="BodyText">
    <w:name w:val="Body Text"/>
    <w:aliases w:val="toolkit _logo"/>
    <w:basedOn w:val="Normal"/>
    <w:link w:val="BodyTextChar"/>
    <w:uiPriority w:val="99"/>
    <w:unhideWhenUsed/>
    <w:rsid w:val="00A31F26"/>
    <w:pPr>
      <w:pBdr>
        <w:top w:val="single" w:sz="2" w:space="1" w:color="auto"/>
        <w:left w:val="single" w:sz="2" w:space="4" w:color="auto"/>
        <w:bottom w:val="single" w:sz="2" w:space="1" w:color="auto"/>
        <w:right w:val="single" w:sz="2" w:space="4" w:color="auto"/>
      </w:pBdr>
      <w:spacing w:before="240" w:after="120" w:line="360" w:lineRule="auto"/>
      <w:jc w:val="center"/>
    </w:pPr>
    <w:rPr>
      <w:b/>
      <w:sz w:val="36"/>
    </w:rPr>
  </w:style>
  <w:style w:type="character" w:customStyle="1" w:styleId="BodyTextChar">
    <w:name w:val="Body Text Char"/>
    <w:aliases w:val="toolkit _logo Char"/>
    <w:basedOn w:val="DefaultParagraphFont"/>
    <w:link w:val="BodyText"/>
    <w:uiPriority w:val="99"/>
    <w:rsid w:val="00A31F26"/>
    <w:rPr>
      <w:rFonts w:ascii="Arial Narrow" w:hAnsi="Arial Narrow"/>
      <w:b/>
      <w:sz w:val="36"/>
    </w:rPr>
  </w:style>
  <w:style w:type="paragraph" w:styleId="BalloonText">
    <w:name w:val="Balloon Text"/>
    <w:basedOn w:val="Normal"/>
    <w:link w:val="BalloonTextChar"/>
    <w:uiPriority w:val="99"/>
    <w:semiHidden/>
    <w:unhideWhenUsed/>
    <w:rsid w:val="00363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857"/>
    <w:rPr>
      <w:rFonts w:ascii="Lucida Grande" w:hAnsi="Lucida Grande" w:cs="Lucida Grande"/>
      <w:sz w:val="18"/>
      <w:szCs w:val="18"/>
    </w:rPr>
  </w:style>
  <w:style w:type="paragraph" w:styleId="ListParagraph">
    <w:name w:val="List Paragraph"/>
    <w:basedOn w:val="Normal"/>
    <w:uiPriority w:val="34"/>
    <w:qFormat/>
    <w:rsid w:val="000F60E1"/>
    <w:pPr>
      <w:ind w:left="720"/>
      <w:contextualSpacing/>
    </w:pPr>
  </w:style>
  <w:style w:type="character" w:customStyle="1" w:styleId="Heading4Char">
    <w:name w:val="Heading 4 Char"/>
    <w:aliases w:val="toolkit_section_heading2 Char"/>
    <w:basedOn w:val="DefaultParagraphFont"/>
    <w:link w:val="Heading4"/>
    <w:uiPriority w:val="9"/>
    <w:rsid w:val="009D185F"/>
    <w:rPr>
      <w:rFonts w:ascii="Arial Narrow" w:eastAsiaTheme="majorEastAsia" w:hAnsi="Arial Narrow" w:cstheme="majorBidi"/>
      <w:b/>
      <w:bCs/>
      <w:iCs/>
    </w:rPr>
  </w:style>
  <w:style w:type="table" w:customStyle="1" w:styleId="TableGrid1">
    <w:name w:val="Table Grid1"/>
    <w:basedOn w:val="TableNormal"/>
    <w:next w:val="TableGrid"/>
    <w:uiPriority w:val="59"/>
    <w:rsid w:val="00510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1A65"/>
    <w:rPr>
      <w:color w:val="0000FF" w:themeColor="hyperlink"/>
      <w:u w:val="single"/>
    </w:rPr>
  </w:style>
  <w:style w:type="paragraph" w:styleId="TOCHeading">
    <w:name w:val="TOC Heading"/>
    <w:basedOn w:val="Heading1"/>
    <w:next w:val="Normal"/>
    <w:uiPriority w:val="39"/>
    <w:unhideWhenUsed/>
    <w:qFormat/>
    <w:rsid w:val="00D210DC"/>
    <w:pPr>
      <w:shd w:val="clear" w:color="auto" w:fill="auto"/>
      <w:spacing w:before="240" w:after="0" w:line="259" w:lineRule="auto"/>
      <w:jc w:val="left"/>
      <w:outlineLvl w:val="9"/>
    </w:pPr>
    <w:rPr>
      <w:rFonts w:asciiTheme="majorHAnsi" w:hAnsiTheme="majorHAnsi"/>
      <w:b w:val="0"/>
      <w:bCs w:val="0"/>
      <w:caps w:val="0"/>
      <w:color w:val="365F91" w:themeColor="accent1" w:themeShade="BF"/>
      <w:sz w:val="32"/>
      <w:szCs w:val="32"/>
    </w:rPr>
  </w:style>
  <w:style w:type="character" w:customStyle="1" w:styleId="TOC3Char">
    <w:name w:val="TOC 3 Char"/>
    <w:basedOn w:val="Heading3Char"/>
    <w:link w:val="TOC3"/>
    <w:uiPriority w:val="39"/>
    <w:rsid w:val="001B7C17"/>
    <w:rPr>
      <w:rFonts w:ascii="Arial Narrow" w:eastAsiaTheme="majorEastAsia" w:hAnsi="Arial Narrow" w:cstheme="majorBidi"/>
      <w:b w:val="0"/>
      <w:bCs w:val="0"/>
      <w:szCs w:val="20"/>
    </w:rPr>
  </w:style>
  <w:style w:type="character" w:styleId="CommentReference">
    <w:name w:val="annotation reference"/>
    <w:basedOn w:val="DefaultParagraphFont"/>
    <w:uiPriority w:val="99"/>
    <w:semiHidden/>
    <w:unhideWhenUsed/>
    <w:rsid w:val="00E46382"/>
    <w:rPr>
      <w:sz w:val="16"/>
      <w:szCs w:val="16"/>
    </w:rPr>
  </w:style>
  <w:style w:type="paragraph" w:styleId="CommentText">
    <w:name w:val="annotation text"/>
    <w:basedOn w:val="Normal"/>
    <w:link w:val="CommentTextChar"/>
    <w:uiPriority w:val="99"/>
    <w:unhideWhenUsed/>
    <w:rsid w:val="00E46382"/>
    <w:rPr>
      <w:sz w:val="20"/>
      <w:szCs w:val="20"/>
    </w:rPr>
  </w:style>
  <w:style w:type="character" w:customStyle="1" w:styleId="CommentTextChar">
    <w:name w:val="Comment Text Char"/>
    <w:basedOn w:val="DefaultParagraphFont"/>
    <w:link w:val="CommentText"/>
    <w:uiPriority w:val="99"/>
    <w:rsid w:val="00E46382"/>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E46382"/>
    <w:rPr>
      <w:b/>
      <w:bCs/>
    </w:rPr>
  </w:style>
  <w:style w:type="character" w:customStyle="1" w:styleId="CommentSubjectChar">
    <w:name w:val="Comment Subject Char"/>
    <w:basedOn w:val="CommentTextChar"/>
    <w:link w:val="CommentSubject"/>
    <w:uiPriority w:val="99"/>
    <w:semiHidden/>
    <w:rsid w:val="00E46382"/>
    <w:rPr>
      <w:rFonts w:ascii="Arial Narrow" w:hAnsi="Arial Narrow"/>
      <w:b/>
      <w:bCs/>
      <w:sz w:val="20"/>
      <w:szCs w:val="20"/>
    </w:rPr>
  </w:style>
  <w:style w:type="paragraph" w:styleId="Revision">
    <w:name w:val="Revision"/>
    <w:hidden/>
    <w:uiPriority w:val="99"/>
    <w:semiHidden/>
    <w:rsid w:val="00E10E5E"/>
    <w:rPr>
      <w:rFonts w:ascii="Arial Narrow" w:hAnsi="Arial Narrow"/>
    </w:rPr>
  </w:style>
  <w:style w:type="character" w:styleId="Strong">
    <w:name w:val="Strong"/>
    <w:basedOn w:val="DefaultParagraphFont"/>
    <w:uiPriority w:val="22"/>
    <w:qFormat/>
    <w:rsid w:val="00501544"/>
    <w:rPr>
      <w:b/>
      <w:bCs/>
    </w:rPr>
  </w:style>
  <w:style w:type="character" w:customStyle="1" w:styleId="apple-converted-space">
    <w:name w:val="apple-converted-space"/>
    <w:basedOn w:val="DefaultParagraphFont"/>
    <w:rsid w:val="00501544"/>
  </w:style>
  <w:style w:type="paragraph" w:styleId="FootnoteText">
    <w:name w:val="footnote text"/>
    <w:basedOn w:val="Normal"/>
    <w:link w:val="FootnoteTextChar"/>
    <w:uiPriority w:val="99"/>
    <w:semiHidden/>
    <w:unhideWhenUsed/>
    <w:rsid w:val="007B027E"/>
    <w:rPr>
      <w:sz w:val="20"/>
      <w:szCs w:val="20"/>
    </w:rPr>
  </w:style>
  <w:style w:type="character" w:customStyle="1" w:styleId="FootnoteTextChar">
    <w:name w:val="Footnote Text Char"/>
    <w:basedOn w:val="DefaultParagraphFont"/>
    <w:link w:val="FootnoteText"/>
    <w:uiPriority w:val="99"/>
    <w:semiHidden/>
    <w:rsid w:val="007B027E"/>
    <w:rPr>
      <w:rFonts w:ascii="Arial Narrow" w:hAnsi="Arial Narrow"/>
      <w:sz w:val="20"/>
      <w:szCs w:val="20"/>
    </w:rPr>
  </w:style>
  <w:style w:type="character" w:styleId="FootnoteReference">
    <w:name w:val="footnote reference"/>
    <w:basedOn w:val="DefaultParagraphFont"/>
    <w:uiPriority w:val="99"/>
    <w:semiHidden/>
    <w:unhideWhenUsed/>
    <w:rsid w:val="007B027E"/>
    <w:rPr>
      <w:vertAlign w:val="superscript"/>
    </w:rPr>
  </w:style>
  <w:style w:type="paragraph" w:customStyle="1" w:styleId="Commentbox">
    <w:name w:val="Comment box"/>
    <w:basedOn w:val="Normal"/>
    <w:link w:val="CommentboxChar"/>
    <w:rsid w:val="00FF65D6"/>
    <w:pPr>
      <w:keepNext/>
      <w:pBdr>
        <w:top w:val="single" w:sz="4" w:space="1" w:color="auto"/>
        <w:left w:val="single" w:sz="4" w:space="4" w:color="auto"/>
        <w:bottom w:val="single" w:sz="4" w:space="1" w:color="auto"/>
        <w:right w:val="single" w:sz="4" w:space="4" w:color="auto"/>
      </w:pBdr>
      <w:shd w:val="clear" w:color="auto" w:fill="E0E0E0"/>
      <w:spacing w:before="240"/>
      <w:jc w:val="left"/>
    </w:pPr>
    <w:rPr>
      <w:rFonts w:ascii="Tahoma" w:hAnsi="Tahoma" w:cs="Tahoma"/>
      <w:sz w:val="20"/>
      <w:szCs w:val="20"/>
    </w:rPr>
  </w:style>
  <w:style w:type="character" w:customStyle="1" w:styleId="CommentboxChar">
    <w:name w:val="Comment box Char"/>
    <w:basedOn w:val="DefaultParagraphFont"/>
    <w:link w:val="Commentbox"/>
    <w:rsid w:val="00FF65D6"/>
    <w:rPr>
      <w:rFonts w:ascii="Tahoma" w:hAnsi="Tahoma" w:cs="Tahoma"/>
      <w:sz w:val="20"/>
      <w:szCs w:val="20"/>
      <w:shd w:val="clear" w:color="auto" w:fill="E0E0E0"/>
    </w:rPr>
  </w:style>
  <w:style w:type="paragraph" w:styleId="NoSpacing">
    <w:name w:val="No Spacing"/>
    <w:uiPriority w:val="1"/>
    <w:qFormat/>
    <w:rsid w:val="00A27CDD"/>
    <w:pPr>
      <w:jc w:val="both"/>
    </w:pPr>
    <w:rPr>
      <w:rFonts w:ascii="Arial Narrow" w:hAnsi="Arial Narrow"/>
    </w:rPr>
  </w:style>
  <w:style w:type="character" w:customStyle="1" w:styleId="Hyperlink1">
    <w:name w:val="Hyperlink1"/>
    <w:basedOn w:val="DefaultParagraphFont"/>
    <w:uiPriority w:val="99"/>
    <w:unhideWhenUsed/>
    <w:rsid w:val="00B27D52"/>
    <w:rPr>
      <w:color w:val="0000FF"/>
      <w:u w:val="single"/>
    </w:rPr>
  </w:style>
  <w:style w:type="character" w:customStyle="1" w:styleId="UnresolvedMention1">
    <w:name w:val="Unresolved Mention1"/>
    <w:basedOn w:val="DefaultParagraphFont"/>
    <w:uiPriority w:val="99"/>
    <w:semiHidden/>
    <w:unhideWhenUsed/>
    <w:rsid w:val="00554B3A"/>
    <w:rPr>
      <w:color w:val="808080"/>
      <w:shd w:val="clear" w:color="auto" w:fill="E6E6E6"/>
    </w:rPr>
  </w:style>
  <w:style w:type="character" w:styleId="UnresolvedMention">
    <w:name w:val="Unresolved Mention"/>
    <w:basedOn w:val="DefaultParagraphFont"/>
    <w:uiPriority w:val="99"/>
    <w:semiHidden/>
    <w:unhideWhenUsed/>
    <w:rsid w:val="005F16C1"/>
    <w:rPr>
      <w:color w:val="605E5C"/>
      <w:shd w:val="clear" w:color="auto" w:fill="E1DFDD"/>
    </w:rPr>
  </w:style>
  <w:style w:type="character" w:styleId="FollowedHyperlink">
    <w:name w:val="FollowedHyperlink"/>
    <w:basedOn w:val="DefaultParagraphFont"/>
    <w:uiPriority w:val="99"/>
    <w:semiHidden/>
    <w:unhideWhenUsed/>
    <w:rsid w:val="003A2C7B"/>
    <w:rPr>
      <w:color w:val="800080" w:themeColor="followedHyperlink"/>
      <w:u w:val="single"/>
    </w:rPr>
  </w:style>
  <w:style w:type="paragraph" w:styleId="NormalWeb">
    <w:name w:val="Normal (Web)"/>
    <w:basedOn w:val="Normal"/>
    <w:uiPriority w:val="99"/>
    <w:unhideWhenUsed/>
    <w:rsid w:val="00590AD3"/>
    <w:pPr>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250101">
      <w:bodyDiv w:val="1"/>
      <w:marLeft w:val="0"/>
      <w:marRight w:val="0"/>
      <w:marTop w:val="0"/>
      <w:marBottom w:val="0"/>
      <w:divBdr>
        <w:top w:val="none" w:sz="0" w:space="0" w:color="auto"/>
        <w:left w:val="none" w:sz="0" w:space="0" w:color="auto"/>
        <w:bottom w:val="none" w:sz="0" w:space="0" w:color="auto"/>
        <w:right w:val="none" w:sz="0" w:space="0" w:color="auto"/>
      </w:divBdr>
      <w:divsChild>
        <w:div w:id="2059552108">
          <w:marLeft w:val="0"/>
          <w:marRight w:val="0"/>
          <w:marTop w:val="0"/>
          <w:marBottom w:val="0"/>
          <w:divBdr>
            <w:top w:val="none" w:sz="0" w:space="0" w:color="auto"/>
            <w:left w:val="none" w:sz="0" w:space="0" w:color="auto"/>
            <w:bottom w:val="none" w:sz="0" w:space="0" w:color="auto"/>
            <w:right w:val="none" w:sz="0" w:space="0" w:color="auto"/>
          </w:divBdr>
          <w:divsChild>
            <w:div w:id="1849098633">
              <w:marLeft w:val="0"/>
              <w:marRight w:val="0"/>
              <w:marTop w:val="0"/>
              <w:marBottom w:val="0"/>
              <w:divBdr>
                <w:top w:val="none" w:sz="0" w:space="0" w:color="auto"/>
                <w:left w:val="none" w:sz="0" w:space="0" w:color="auto"/>
                <w:bottom w:val="none" w:sz="0" w:space="0" w:color="auto"/>
                <w:right w:val="none" w:sz="0" w:space="0" w:color="auto"/>
              </w:divBdr>
              <w:divsChild>
                <w:div w:id="178280527">
                  <w:marLeft w:val="0"/>
                  <w:marRight w:val="0"/>
                  <w:marTop w:val="0"/>
                  <w:marBottom w:val="0"/>
                  <w:divBdr>
                    <w:top w:val="none" w:sz="0" w:space="0" w:color="auto"/>
                    <w:left w:val="none" w:sz="0" w:space="0" w:color="auto"/>
                    <w:bottom w:val="none" w:sz="0" w:space="0" w:color="auto"/>
                    <w:right w:val="none" w:sz="0" w:space="0" w:color="auto"/>
                  </w:divBdr>
                </w:div>
                <w:div w:id="1588879246">
                  <w:marLeft w:val="0"/>
                  <w:marRight w:val="0"/>
                  <w:marTop w:val="0"/>
                  <w:marBottom w:val="0"/>
                  <w:divBdr>
                    <w:top w:val="none" w:sz="0" w:space="0" w:color="auto"/>
                    <w:left w:val="none" w:sz="0" w:space="0" w:color="auto"/>
                    <w:bottom w:val="none" w:sz="0" w:space="0" w:color="auto"/>
                    <w:right w:val="none" w:sz="0" w:space="0" w:color="auto"/>
                  </w:divBdr>
                </w:div>
                <w:div w:id="19836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0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ti.nsw.gov.au/__data/assets/pdf_file/0005/958658/NSW-Health-Suicide-Prevention-Training-flyer.pdf" TargetMode="External"/><Relationship Id="rId18" Type="http://schemas.openxmlformats.org/officeDocument/2006/relationships/hyperlink" Target="http://www.ndarc.med.unsw.edu.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egislation.nsw.gov.au/view/html/inforce/current/act-1998-157" TargetMode="External"/><Relationship Id="rId7" Type="http://schemas.openxmlformats.org/officeDocument/2006/relationships/settings" Target="settings.xml"/><Relationship Id="rId12" Type="http://schemas.openxmlformats.org/officeDocument/2006/relationships/hyperlink" Target="https://reporter.childstory.nsw.gov.au/s/mrg" TargetMode="External"/><Relationship Id="rId17" Type="http://schemas.openxmlformats.org/officeDocument/2006/relationships/hyperlink" Target="http://www.nceta.flinders.edu.au" TargetMode="External"/><Relationship Id="rId25" Type="http://schemas.openxmlformats.org/officeDocument/2006/relationships/hyperlink" Target="https://legislation.nsw.gov.au/view/whole/html/inforce/2008-01-01/act-1991-010" TargetMode="External"/><Relationship Id="rId2" Type="http://schemas.openxmlformats.org/officeDocument/2006/relationships/customXml" Target="../customXml/item2.xml"/><Relationship Id="rId16" Type="http://schemas.openxmlformats.org/officeDocument/2006/relationships/hyperlink" Target="https://www.beyondblue.org.au/get-support/beyondnow-suicide-safety-planning" TargetMode="External"/><Relationship Id="rId20" Type="http://schemas.openxmlformats.org/officeDocument/2006/relationships/hyperlink" Target="https://legislation.nsw.gov.au/view/html/inforce/current/act-2002-071"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porter.childstory.nsw.gov.au/s/" TargetMode="External"/><Relationship Id="rId24" Type="http://schemas.openxmlformats.org/officeDocument/2006/relationships/hyperlink" Target="https://www.aph.gov.au/Parliamentary_Business/Bills_Legislation/Bills_Search_Results/Result?bId=r4813" TargetMode="External"/><Relationship Id="rId5" Type="http://schemas.openxmlformats.org/officeDocument/2006/relationships/numbering" Target="numbering.xml"/><Relationship Id="rId15" Type="http://schemas.openxmlformats.org/officeDocument/2006/relationships/hyperlink" Target="https://www.13yarn.org.au/factsheets" TargetMode="External"/><Relationship Id="rId23" Type="http://schemas.openxmlformats.org/officeDocument/2006/relationships/hyperlink" Target="https://www.legislation.gov.au/C2004A03712/2019-08-13/tex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dri.curtin.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darc.med.unsw.edu.au/sites/default/files/ndarc/resources/Suicide%20Assessment%20Kit%20updated.pdf" TargetMode="External"/><Relationship Id="rId22" Type="http://schemas.openxmlformats.org/officeDocument/2006/relationships/hyperlink" Target="https://legislation.nsw.gov.au/view/whole/html/inforce/current/act-1974-06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01eaeb-f4e3-46fe-b61a-d5ba5e7db08a">
      <Terms xmlns="http://schemas.microsoft.com/office/infopath/2007/PartnerControls"/>
    </lcf76f155ced4ddcb4097134ff3c332f>
    <TaxCatchAll xmlns="8d9a47a0-73cd-4a78-a4ca-ef96345c8354" xsi:nil="true"/>
    <_Flow_SignoffStatus xmlns="5c01eaeb-f4e3-46fe-b61a-d5ba5e7db0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20" ma:contentTypeDescription="Create a new document." ma:contentTypeScope="" ma:versionID="fae77f0314b29fd3d0a491ab3c66a48d">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fc2d98fbbbe19cef168684ca5e035905"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7EBBC1-CEF8-4BDB-AB86-5946FFB35312}">
  <ds:schemaRefs>
    <ds:schemaRef ds:uri="http://schemas.microsoft.com/office/2006/metadata/properties"/>
    <ds:schemaRef ds:uri="http://schemas.microsoft.com/office/infopath/2007/PartnerControls"/>
    <ds:schemaRef ds:uri="5c01eaeb-f4e3-46fe-b61a-d5ba5e7db08a"/>
    <ds:schemaRef ds:uri="8d9a47a0-73cd-4a78-a4ca-ef96345c8354"/>
  </ds:schemaRefs>
</ds:datastoreItem>
</file>

<file path=customXml/itemProps2.xml><?xml version="1.0" encoding="utf-8"?>
<ds:datastoreItem xmlns:ds="http://schemas.openxmlformats.org/officeDocument/2006/customXml" ds:itemID="{44B066AA-3274-45D9-8F53-61D8A46B255E}">
  <ds:schemaRefs>
    <ds:schemaRef ds:uri="http://schemas.microsoft.com/sharepoint/v3/contenttype/forms"/>
  </ds:schemaRefs>
</ds:datastoreItem>
</file>

<file path=customXml/itemProps3.xml><?xml version="1.0" encoding="utf-8"?>
<ds:datastoreItem xmlns:ds="http://schemas.openxmlformats.org/officeDocument/2006/customXml" ds:itemID="{1D817257-1FB3-4D1A-AC2B-27330D5EE7BD}">
  <ds:schemaRefs>
    <ds:schemaRef ds:uri="http://schemas.openxmlformats.org/officeDocument/2006/bibliography"/>
  </ds:schemaRefs>
</ds:datastoreItem>
</file>

<file path=customXml/itemProps4.xml><?xml version="1.0" encoding="utf-8"?>
<ds:datastoreItem xmlns:ds="http://schemas.openxmlformats.org/officeDocument/2006/customXml" ds:itemID="{BAE36B52-C272-4C59-93B4-1873C0383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1eaeb-f4e3-46fe-b61a-d5ba5e7db08a"/>
    <ds:schemaRef ds:uri="8d9a47a0-73cd-4a78-a4ca-ef96345c8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1649</Words>
  <Characters>9418</Characters>
  <Application>Microsoft Office Word</Application>
  <DocSecurity>0</DocSecurity>
  <Lines>241</Lines>
  <Paragraphs>133</Paragraphs>
  <ScaleCrop>false</ScaleCrop>
  <Company>SCCA</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Olivares</dc:creator>
  <cp:keywords/>
  <dc:description/>
  <cp:lastModifiedBy>Majella Fernando</cp:lastModifiedBy>
  <cp:revision>191</cp:revision>
  <cp:lastPrinted>2015-04-09T11:12:00Z</cp:lastPrinted>
  <dcterms:created xsi:type="dcterms:W3CDTF">2024-06-03T07:43:00Z</dcterms:created>
  <dcterms:modified xsi:type="dcterms:W3CDTF">2025-11-17T00:35:00Z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0x010100CD81BB5A959AFC4DAA8EA2D863FC1380</vt:lpwstr>
  </property>
  <property fmtid="{D5CDD505-2E9C-101B-9397-08002B2CF9AE}" pid="3" name="_dlc_DocIdItemGuid">
    <vt:lpwstr>1b50ba64-5152-4686-9a26-16fb5a73d519</vt:lpwstr>
  </property>
  <property fmtid="{D5CDD505-2E9C-101B-9397-08002B2CF9AE}" pid="4" name="MediaServiceImageTags">
    <vt:lpwstr/>
  </property>
</Properties>
</file>